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684840" w:rsidRDefault="00684840" w:rsidP="0043605B">
      <w:pPr>
        <w:widowControl w:val="0"/>
        <w:autoSpaceDE w:val="0"/>
        <w:autoSpaceDN w:val="0"/>
        <w:adjustRightInd w:val="0"/>
        <w:rPr>
          <w:sz w:val="28"/>
          <w:szCs w:val="20"/>
        </w:rPr>
      </w:pPr>
      <w:r>
        <w:rPr>
          <w:rFonts w:ascii="Times New Roman" w:hAnsi="Times New Roman"/>
          <w:b/>
        </w:rPr>
        <w:t xml:space="preserve">                                                                          </w:t>
      </w: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1pt;height:68.25pt">
            <v:imagedata r:id="rId5" o:title=""/>
          </v:shape>
        </w:pict>
      </w:r>
    </w:p>
    <w:p w:rsidR="00684840" w:rsidRDefault="00684840" w:rsidP="009963AD">
      <w:pPr>
        <w:pStyle w:val="Title"/>
        <w:rPr>
          <w:rFonts w:ascii="Times New Roman" w:hAnsi="Times New Roman" w:cs="Times New Roman"/>
          <w:b w:val="0"/>
          <w:sz w:val="22"/>
          <w:szCs w:val="22"/>
        </w:rPr>
      </w:pPr>
      <w:r w:rsidRPr="009963AD">
        <w:rPr>
          <w:rFonts w:ascii="Times New Roman" w:hAnsi="Times New Roman" w:cs="Times New Roman"/>
          <w:b w:val="0"/>
          <w:sz w:val="22"/>
          <w:szCs w:val="22"/>
        </w:rPr>
        <w:t>Администрация</w:t>
      </w:r>
    </w:p>
    <w:p w:rsidR="00684840" w:rsidRPr="009963AD" w:rsidRDefault="00684840" w:rsidP="009963AD">
      <w:pPr>
        <w:pStyle w:val="Title"/>
        <w:rPr>
          <w:rFonts w:ascii="Times New Roman" w:hAnsi="Times New Roman" w:cs="Times New Roman"/>
          <w:b w:val="0"/>
          <w:sz w:val="22"/>
          <w:szCs w:val="22"/>
        </w:rPr>
      </w:pPr>
      <w:r w:rsidRPr="009963AD">
        <w:rPr>
          <w:rFonts w:ascii="Times New Roman" w:hAnsi="Times New Roman" w:cs="Times New Roman"/>
          <w:b w:val="0"/>
          <w:sz w:val="22"/>
          <w:szCs w:val="22"/>
        </w:rPr>
        <w:t>Гашунского сельского поселения</w:t>
      </w:r>
    </w:p>
    <w:p w:rsidR="00684840" w:rsidRPr="009963AD" w:rsidRDefault="00684840" w:rsidP="009963AD">
      <w:pPr>
        <w:pStyle w:val="Title"/>
        <w:rPr>
          <w:rFonts w:ascii="Times New Roman" w:hAnsi="Times New Roman" w:cs="Times New Roman"/>
          <w:b w:val="0"/>
          <w:sz w:val="22"/>
          <w:szCs w:val="22"/>
        </w:rPr>
      </w:pPr>
      <w:r w:rsidRPr="009963AD">
        <w:rPr>
          <w:rFonts w:ascii="Times New Roman" w:hAnsi="Times New Roman" w:cs="Times New Roman"/>
          <w:b w:val="0"/>
          <w:sz w:val="22"/>
          <w:szCs w:val="22"/>
        </w:rPr>
        <w:t>Зимовниковского района, Ростовской области.</w:t>
      </w:r>
    </w:p>
    <w:p w:rsidR="00684840" w:rsidRDefault="00684840" w:rsidP="006E7FDA">
      <w:pPr>
        <w:jc w:val="center"/>
        <w:rPr>
          <w:rFonts w:ascii="Times New Roman" w:hAnsi="Times New Roman"/>
          <w:b/>
        </w:rPr>
      </w:pPr>
    </w:p>
    <w:p w:rsidR="00684840" w:rsidRPr="009963AD" w:rsidRDefault="00684840" w:rsidP="006E7FDA">
      <w:pPr>
        <w:jc w:val="center"/>
        <w:rPr>
          <w:rFonts w:ascii="Times New Roman" w:hAnsi="Times New Roman"/>
          <w:b/>
        </w:rPr>
      </w:pPr>
    </w:p>
    <w:p w:rsidR="00684840" w:rsidRPr="009963AD" w:rsidRDefault="00684840" w:rsidP="00446C57">
      <w:pPr>
        <w:rPr>
          <w:rFonts w:ascii="Times New Roman" w:hAnsi="Times New Roman"/>
          <w:b/>
        </w:rPr>
      </w:pPr>
      <w:r w:rsidRPr="009963AD">
        <w:rPr>
          <w:rFonts w:ascii="Times New Roman" w:hAnsi="Times New Roman"/>
          <w:b/>
        </w:rPr>
        <w:t xml:space="preserve">                                                                    ПОСТАНОВЛЕНИЕ №                                  проект</w:t>
      </w:r>
    </w:p>
    <w:p w:rsidR="00684840" w:rsidRPr="009963AD" w:rsidRDefault="00684840" w:rsidP="00DD648E">
      <w:pPr>
        <w:rPr>
          <w:rFonts w:ascii="Times New Roman" w:hAnsi="Times New Roman"/>
        </w:rPr>
      </w:pPr>
      <w:r w:rsidRPr="009963AD">
        <w:rPr>
          <w:rFonts w:ascii="Times New Roman" w:hAnsi="Times New Roman"/>
        </w:rPr>
        <w:t xml:space="preserve"> 00.00.2015                                                                                                                                      п.Байков</w:t>
      </w:r>
    </w:p>
    <w:p w:rsidR="00684840" w:rsidRDefault="00684840" w:rsidP="0043605B">
      <w:pPr>
        <w:spacing w:line="240" w:lineRule="auto"/>
        <w:rPr>
          <w:rFonts w:ascii="Times New Roman" w:hAnsi="Times New Roman"/>
        </w:rPr>
      </w:pPr>
      <w:r w:rsidRPr="00BD6D5C">
        <w:rPr>
          <w:rFonts w:ascii="Times New Roman" w:hAnsi="Times New Roman"/>
        </w:rPr>
        <w:t>Об установлении Порядка определения размера</w:t>
      </w:r>
    </w:p>
    <w:p w:rsidR="00684840" w:rsidRPr="00BD6D5C" w:rsidRDefault="00684840" w:rsidP="0043605B">
      <w:pPr>
        <w:spacing w:line="240" w:lineRule="auto"/>
        <w:rPr>
          <w:rFonts w:ascii="Times New Roman" w:hAnsi="Times New Roman"/>
        </w:rPr>
      </w:pPr>
      <w:r w:rsidRPr="00BD6D5C">
        <w:rPr>
          <w:rFonts w:ascii="Times New Roman" w:hAnsi="Times New Roman"/>
        </w:rPr>
        <w:t>арендной платы за земельные участки,</w:t>
      </w:r>
    </w:p>
    <w:p w:rsidR="00684840" w:rsidRPr="00BD6D5C" w:rsidRDefault="00684840" w:rsidP="0043605B">
      <w:pPr>
        <w:spacing w:line="240" w:lineRule="auto"/>
        <w:rPr>
          <w:rFonts w:ascii="Times New Roman" w:hAnsi="Times New Roman"/>
        </w:rPr>
      </w:pPr>
      <w:r w:rsidRPr="00BD6D5C">
        <w:rPr>
          <w:rFonts w:ascii="Times New Roman" w:hAnsi="Times New Roman"/>
        </w:rPr>
        <w:t>находящиеся в муниципальной собственности</w:t>
      </w:r>
    </w:p>
    <w:p w:rsidR="00684840" w:rsidRPr="00BD6D5C" w:rsidRDefault="00684840" w:rsidP="0043605B">
      <w:pPr>
        <w:spacing w:line="240" w:lineRule="auto"/>
        <w:rPr>
          <w:rFonts w:ascii="Times New Roman" w:hAnsi="Times New Roman"/>
        </w:rPr>
      </w:pPr>
      <w:r>
        <w:rPr>
          <w:rFonts w:ascii="Times New Roman" w:hAnsi="Times New Roman"/>
        </w:rPr>
        <w:t>Гашунского</w:t>
      </w:r>
      <w:r w:rsidRPr="00BD6D5C">
        <w:rPr>
          <w:rFonts w:ascii="Times New Roman" w:hAnsi="Times New Roman"/>
        </w:rPr>
        <w:t xml:space="preserve"> сельского поселения</w:t>
      </w:r>
    </w:p>
    <w:p w:rsidR="00684840" w:rsidRDefault="00684840" w:rsidP="009963AD">
      <w:pPr>
        <w:jc w:val="both"/>
        <w:rPr>
          <w:rFonts w:ascii="Times New Roman" w:hAnsi="Times New Roman"/>
        </w:rPr>
      </w:pPr>
    </w:p>
    <w:p w:rsidR="00684840" w:rsidRPr="00BD6D5C" w:rsidRDefault="00684840" w:rsidP="009963AD">
      <w:pPr>
        <w:jc w:val="both"/>
        <w:rPr>
          <w:rFonts w:ascii="Times New Roman" w:hAnsi="Times New Roman"/>
        </w:rPr>
      </w:pPr>
      <w:r>
        <w:rPr>
          <w:rFonts w:ascii="Times New Roman" w:hAnsi="Times New Roman"/>
        </w:rPr>
        <w:t xml:space="preserve">        </w:t>
      </w:r>
      <w:r w:rsidRPr="00BD6D5C">
        <w:rPr>
          <w:rFonts w:ascii="Times New Roman" w:hAnsi="Times New Roman"/>
        </w:rPr>
        <w:t>В соответствии с Земельным кодексом Российской Федерации, Федеральным законом от 24.07.2007 № 212-ФЗ «О внесении изменений в законодательные акты Российской Федерации в части уточнения условий и порядка приобретения прав на земельные участки, находящиеся в государственной или муниципальной собственности», постановлением Правительства Российской Федерации от 16.07.2009 № 582 «Об основных принципах определения арендной платы при аренде земельных участков, находящихся в государственной или муниципальной собственности, и о Правилах определения размера арендной платы, а также порядка, условий и сроков внесения арендной платы за земли, находящиеся в собственности Российской Федерации», Областным законом от 22.07.2003 № 19-ЗС «О регулировании земельных отношений в Ростовской области», постановлением Правительства Ростовской области от 27.02.2012 №  120 «Об арендной плате за использование земельных участков, государственная собственность на которые не разграничена, и земельных участков, находящихся в государственной собственности Ростовской области», в целях обеспечения эффективного использования и развития рынка земли, разработки и внедрения экономически обоснованных размеров арендной платы за использование земельных участков, находящихся в муниципал</w:t>
      </w:r>
      <w:r>
        <w:rPr>
          <w:rFonts w:ascii="Times New Roman" w:hAnsi="Times New Roman"/>
        </w:rPr>
        <w:t>ьной собственности Гашунского сельского поселения.</w:t>
      </w:r>
    </w:p>
    <w:p w:rsidR="00684840" w:rsidRPr="00BD6D5C" w:rsidRDefault="00684840" w:rsidP="006E7FDA">
      <w:pPr>
        <w:jc w:val="center"/>
        <w:rPr>
          <w:rFonts w:ascii="Times New Roman" w:hAnsi="Times New Roman"/>
          <w:b/>
        </w:rPr>
      </w:pPr>
      <w:r>
        <w:rPr>
          <w:rFonts w:ascii="Times New Roman" w:hAnsi="Times New Roman"/>
          <w:b/>
        </w:rPr>
        <w:t>ПОСТАНОВЛЯЕТ:</w:t>
      </w:r>
    </w:p>
    <w:p w:rsidR="00684840" w:rsidRPr="00BD6D5C" w:rsidRDefault="00684840" w:rsidP="00DD648E">
      <w:pPr>
        <w:rPr>
          <w:rFonts w:ascii="Times New Roman" w:hAnsi="Times New Roman"/>
        </w:rPr>
      </w:pPr>
      <w:r w:rsidRPr="00BD6D5C">
        <w:rPr>
          <w:rFonts w:ascii="Times New Roman" w:hAnsi="Times New Roman"/>
        </w:rPr>
        <w:t>1. Утвердить Порядок определения размера арендной платы, порядок, условия и сроки внесения арендной платы за использование земельных участков, находящихся в муниципал</w:t>
      </w:r>
      <w:r>
        <w:rPr>
          <w:rFonts w:ascii="Times New Roman" w:hAnsi="Times New Roman"/>
        </w:rPr>
        <w:t>ьной собственности Гашунского</w:t>
      </w:r>
      <w:r w:rsidRPr="00BD6D5C">
        <w:rPr>
          <w:rFonts w:ascii="Times New Roman" w:hAnsi="Times New Roman"/>
        </w:rPr>
        <w:t xml:space="preserve"> сельского поселения, согласно приложению.</w:t>
      </w:r>
    </w:p>
    <w:p w:rsidR="00684840" w:rsidRPr="00BD6D5C" w:rsidRDefault="00684840" w:rsidP="00DD648E">
      <w:pPr>
        <w:rPr>
          <w:rFonts w:ascii="Times New Roman" w:hAnsi="Times New Roman"/>
        </w:rPr>
      </w:pPr>
      <w:r w:rsidRPr="00BD6D5C">
        <w:rPr>
          <w:rFonts w:ascii="Times New Roman" w:hAnsi="Times New Roman"/>
        </w:rPr>
        <w:t>2. Постановл</w:t>
      </w:r>
      <w:r>
        <w:rPr>
          <w:rFonts w:ascii="Times New Roman" w:hAnsi="Times New Roman"/>
        </w:rPr>
        <w:t>ение Администрации Гашунского</w:t>
      </w:r>
      <w:r w:rsidRPr="00BD6D5C">
        <w:rPr>
          <w:rFonts w:ascii="Times New Roman" w:hAnsi="Times New Roman"/>
        </w:rPr>
        <w:t xml:space="preserve"> с</w:t>
      </w:r>
      <w:r>
        <w:rPr>
          <w:rFonts w:ascii="Times New Roman" w:hAnsi="Times New Roman"/>
        </w:rPr>
        <w:t>ельского поселения от 29.12.2012 года №82 «О порядке определения размера арендной платы за земельные участки, находящиеся в собственности  муниципального образования «Гашунское сельское поселение»</w:t>
      </w:r>
      <w:r w:rsidRPr="00BD6D5C">
        <w:rPr>
          <w:rFonts w:ascii="Times New Roman" w:hAnsi="Times New Roman"/>
        </w:rPr>
        <w:t xml:space="preserve"> считать утратившим силу.</w:t>
      </w:r>
    </w:p>
    <w:p w:rsidR="00684840" w:rsidRPr="00BD6D5C" w:rsidRDefault="00684840" w:rsidP="00DD648E">
      <w:pPr>
        <w:rPr>
          <w:rFonts w:ascii="Times New Roman" w:hAnsi="Times New Roman"/>
        </w:rPr>
      </w:pPr>
      <w:r w:rsidRPr="00BD6D5C">
        <w:rPr>
          <w:rFonts w:ascii="Times New Roman" w:hAnsi="Times New Roman"/>
        </w:rPr>
        <w:t>3.Постановление вступает в силу с момента официального обнародования.</w:t>
      </w:r>
    </w:p>
    <w:p w:rsidR="00684840" w:rsidRDefault="00684840" w:rsidP="00DD648E">
      <w:pPr>
        <w:rPr>
          <w:rFonts w:ascii="Times New Roman" w:hAnsi="Times New Roman"/>
        </w:rPr>
      </w:pPr>
      <w:r w:rsidRPr="00BD6D5C">
        <w:rPr>
          <w:rFonts w:ascii="Times New Roman" w:hAnsi="Times New Roman"/>
        </w:rPr>
        <w:t>4. Контроль за исполнением данного постановления оставляю за собой.</w:t>
      </w:r>
    </w:p>
    <w:p w:rsidR="00684840" w:rsidRPr="00BD6D5C" w:rsidRDefault="00684840" w:rsidP="00DD648E">
      <w:pPr>
        <w:rPr>
          <w:rFonts w:ascii="Times New Roman" w:hAnsi="Times New Roman"/>
        </w:rPr>
      </w:pPr>
      <w:r>
        <w:rPr>
          <w:rFonts w:ascii="Times New Roman" w:hAnsi="Times New Roman"/>
        </w:rPr>
        <w:t>Глава Гашунского</w:t>
      </w:r>
    </w:p>
    <w:p w:rsidR="00684840" w:rsidRPr="00BD6D5C" w:rsidRDefault="00684840" w:rsidP="00DD648E">
      <w:pPr>
        <w:rPr>
          <w:rFonts w:ascii="Times New Roman" w:hAnsi="Times New Roman"/>
        </w:rPr>
      </w:pPr>
      <w:r w:rsidRPr="00BD6D5C">
        <w:rPr>
          <w:rFonts w:ascii="Times New Roman" w:hAnsi="Times New Roman"/>
        </w:rPr>
        <w:t xml:space="preserve">сельского поселения                                                           </w:t>
      </w:r>
      <w:r>
        <w:rPr>
          <w:rFonts w:ascii="Times New Roman" w:hAnsi="Times New Roman"/>
        </w:rPr>
        <w:t>В.А. Иванов</w:t>
      </w:r>
    </w:p>
    <w:p w:rsidR="00684840" w:rsidRPr="00446C57" w:rsidRDefault="00684840" w:rsidP="00DD648E">
      <w:pPr>
        <w:rPr>
          <w:rFonts w:ascii="Times New Roman" w:hAnsi="Times New Roman"/>
          <w:sz w:val="16"/>
          <w:szCs w:val="16"/>
        </w:rPr>
      </w:pPr>
      <w:r w:rsidRPr="00446C57">
        <w:rPr>
          <w:rFonts w:ascii="Times New Roman" w:hAnsi="Times New Roman"/>
          <w:sz w:val="16"/>
          <w:szCs w:val="16"/>
        </w:rPr>
        <w:t xml:space="preserve">Постановление вносит </w:t>
      </w:r>
    </w:p>
    <w:p w:rsidR="00684840" w:rsidRDefault="00684840" w:rsidP="00DD648E">
      <w:pPr>
        <w:rPr>
          <w:rFonts w:ascii="Times New Roman" w:hAnsi="Times New Roman"/>
          <w:sz w:val="16"/>
          <w:szCs w:val="16"/>
        </w:rPr>
      </w:pPr>
      <w:r>
        <w:rPr>
          <w:rFonts w:ascii="Times New Roman" w:hAnsi="Times New Roman"/>
          <w:sz w:val="16"/>
          <w:szCs w:val="16"/>
        </w:rPr>
        <w:t>Муштатова Е.В.</w:t>
      </w:r>
    </w:p>
    <w:p w:rsidR="00684840" w:rsidRDefault="00684840" w:rsidP="00DD648E">
      <w:pPr>
        <w:rPr>
          <w:rFonts w:ascii="Times New Roman" w:hAnsi="Times New Roman"/>
          <w:sz w:val="16"/>
          <w:szCs w:val="16"/>
        </w:rPr>
      </w:pPr>
    </w:p>
    <w:p w:rsidR="00684840" w:rsidRDefault="00684840" w:rsidP="00DD648E">
      <w:pPr>
        <w:rPr>
          <w:rFonts w:ascii="Times New Roman" w:hAnsi="Times New Roman"/>
          <w:sz w:val="16"/>
          <w:szCs w:val="16"/>
        </w:rPr>
      </w:pPr>
    </w:p>
    <w:p w:rsidR="00684840" w:rsidRDefault="00684840" w:rsidP="00DD648E">
      <w:pPr>
        <w:rPr>
          <w:rFonts w:ascii="Times New Roman" w:hAnsi="Times New Roman"/>
          <w:sz w:val="16"/>
          <w:szCs w:val="16"/>
        </w:rPr>
      </w:pPr>
    </w:p>
    <w:p w:rsidR="00684840" w:rsidRDefault="00684840" w:rsidP="00DD648E">
      <w:pPr>
        <w:rPr>
          <w:rFonts w:ascii="Times New Roman" w:hAnsi="Times New Roman"/>
          <w:sz w:val="16"/>
          <w:szCs w:val="16"/>
        </w:rPr>
      </w:pPr>
    </w:p>
    <w:p w:rsidR="00684840" w:rsidRDefault="00684840" w:rsidP="00DD648E">
      <w:pPr>
        <w:rPr>
          <w:rFonts w:ascii="Times New Roman" w:hAnsi="Times New Roman"/>
          <w:sz w:val="16"/>
          <w:szCs w:val="16"/>
        </w:rPr>
      </w:pPr>
    </w:p>
    <w:p w:rsidR="00684840" w:rsidRDefault="00684840" w:rsidP="00DD648E">
      <w:pPr>
        <w:rPr>
          <w:rFonts w:ascii="Times New Roman" w:hAnsi="Times New Roman"/>
          <w:sz w:val="16"/>
          <w:szCs w:val="16"/>
        </w:rPr>
      </w:pPr>
    </w:p>
    <w:p w:rsidR="00684840" w:rsidRDefault="00684840" w:rsidP="00DD648E">
      <w:pPr>
        <w:rPr>
          <w:rFonts w:ascii="Times New Roman" w:hAnsi="Times New Roman"/>
          <w:sz w:val="16"/>
          <w:szCs w:val="16"/>
        </w:rPr>
      </w:pPr>
    </w:p>
    <w:p w:rsidR="00684840" w:rsidRDefault="00684840" w:rsidP="00DD648E">
      <w:pPr>
        <w:rPr>
          <w:rFonts w:ascii="Times New Roman" w:hAnsi="Times New Roman"/>
          <w:sz w:val="16"/>
          <w:szCs w:val="16"/>
        </w:rPr>
      </w:pPr>
    </w:p>
    <w:p w:rsidR="00684840" w:rsidRDefault="00684840" w:rsidP="00DD648E">
      <w:pPr>
        <w:rPr>
          <w:rFonts w:ascii="Times New Roman" w:hAnsi="Times New Roman"/>
          <w:sz w:val="16"/>
          <w:szCs w:val="16"/>
        </w:rPr>
      </w:pPr>
    </w:p>
    <w:p w:rsidR="00684840" w:rsidRDefault="00684840" w:rsidP="00DD648E">
      <w:pPr>
        <w:rPr>
          <w:rFonts w:ascii="Times New Roman" w:hAnsi="Times New Roman"/>
          <w:sz w:val="16"/>
          <w:szCs w:val="16"/>
        </w:rPr>
      </w:pPr>
    </w:p>
    <w:p w:rsidR="00684840" w:rsidRDefault="00684840" w:rsidP="00DD648E">
      <w:pPr>
        <w:rPr>
          <w:rFonts w:ascii="Times New Roman" w:hAnsi="Times New Roman"/>
          <w:sz w:val="16"/>
          <w:szCs w:val="16"/>
        </w:rPr>
      </w:pPr>
    </w:p>
    <w:p w:rsidR="00684840" w:rsidRDefault="00684840" w:rsidP="00DD648E">
      <w:pPr>
        <w:rPr>
          <w:rFonts w:ascii="Times New Roman" w:hAnsi="Times New Roman"/>
          <w:sz w:val="16"/>
          <w:szCs w:val="16"/>
        </w:rPr>
      </w:pPr>
    </w:p>
    <w:p w:rsidR="00684840" w:rsidRDefault="00684840" w:rsidP="00DD648E">
      <w:pPr>
        <w:rPr>
          <w:rFonts w:ascii="Times New Roman" w:hAnsi="Times New Roman"/>
          <w:sz w:val="16"/>
          <w:szCs w:val="16"/>
        </w:rPr>
      </w:pPr>
    </w:p>
    <w:p w:rsidR="00684840" w:rsidRDefault="00684840" w:rsidP="00DD648E">
      <w:pPr>
        <w:rPr>
          <w:rFonts w:ascii="Times New Roman" w:hAnsi="Times New Roman"/>
          <w:sz w:val="16"/>
          <w:szCs w:val="16"/>
        </w:rPr>
      </w:pPr>
    </w:p>
    <w:p w:rsidR="00684840" w:rsidRDefault="00684840" w:rsidP="00DD648E">
      <w:pPr>
        <w:rPr>
          <w:rFonts w:ascii="Times New Roman" w:hAnsi="Times New Roman"/>
          <w:sz w:val="16"/>
          <w:szCs w:val="16"/>
        </w:rPr>
      </w:pPr>
    </w:p>
    <w:p w:rsidR="00684840" w:rsidRDefault="00684840" w:rsidP="00DD648E">
      <w:pPr>
        <w:rPr>
          <w:rFonts w:ascii="Times New Roman" w:hAnsi="Times New Roman"/>
          <w:sz w:val="16"/>
          <w:szCs w:val="16"/>
        </w:rPr>
      </w:pPr>
    </w:p>
    <w:p w:rsidR="00684840" w:rsidRDefault="00684840" w:rsidP="00DD648E">
      <w:pPr>
        <w:rPr>
          <w:rFonts w:ascii="Times New Roman" w:hAnsi="Times New Roman"/>
          <w:sz w:val="16"/>
          <w:szCs w:val="16"/>
        </w:rPr>
      </w:pPr>
    </w:p>
    <w:p w:rsidR="00684840" w:rsidRDefault="00684840" w:rsidP="00DD648E">
      <w:pPr>
        <w:rPr>
          <w:rFonts w:ascii="Times New Roman" w:hAnsi="Times New Roman"/>
          <w:sz w:val="16"/>
          <w:szCs w:val="16"/>
        </w:rPr>
      </w:pPr>
    </w:p>
    <w:p w:rsidR="00684840" w:rsidRDefault="00684840" w:rsidP="00DD648E">
      <w:pPr>
        <w:rPr>
          <w:rFonts w:ascii="Times New Roman" w:hAnsi="Times New Roman"/>
          <w:sz w:val="16"/>
          <w:szCs w:val="16"/>
        </w:rPr>
      </w:pPr>
    </w:p>
    <w:p w:rsidR="00684840" w:rsidRDefault="00684840" w:rsidP="00DD648E">
      <w:pPr>
        <w:rPr>
          <w:rFonts w:ascii="Times New Roman" w:hAnsi="Times New Roman"/>
          <w:sz w:val="16"/>
          <w:szCs w:val="16"/>
        </w:rPr>
      </w:pPr>
    </w:p>
    <w:p w:rsidR="00684840" w:rsidRDefault="00684840" w:rsidP="00DD648E">
      <w:pPr>
        <w:rPr>
          <w:rFonts w:ascii="Times New Roman" w:hAnsi="Times New Roman"/>
          <w:sz w:val="16"/>
          <w:szCs w:val="16"/>
        </w:rPr>
      </w:pPr>
    </w:p>
    <w:p w:rsidR="00684840" w:rsidRDefault="00684840" w:rsidP="00DD648E">
      <w:pPr>
        <w:rPr>
          <w:rFonts w:ascii="Times New Roman" w:hAnsi="Times New Roman"/>
          <w:sz w:val="16"/>
          <w:szCs w:val="16"/>
        </w:rPr>
      </w:pPr>
    </w:p>
    <w:p w:rsidR="00684840" w:rsidRDefault="00684840" w:rsidP="00DD648E">
      <w:pPr>
        <w:rPr>
          <w:rFonts w:ascii="Times New Roman" w:hAnsi="Times New Roman"/>
          <w:sz w:val="16"/>
          <w:szCs w:val="16"/>
        </w:rPr>
      </w:pPr>
    </w:p>
    <w:p w:rsidR="00684840" w:rsidRDefault="00684840" w:rsidP="00DD648E">
      <w:pPr>
        <w:rPr>
          <w:rFonts w:ascii="Times New Roman" w:hAnsi="Times New Roman"/>
          <w:sz w:val="16"/>
          <w:szCs w:val="16"/>
        </w:rPr>
      </w:pPr>
    </w:p>
    <w:p w:rsidR="00684840" w:rsidRDefault="00684840" w:rsidP="00DD648E">
      <w:pPr>
        <w:rPr>
          <w:rFonts w:ascii="Times New Roman" w:hAnsi="Times New Roman"/>
          <w:sz w:val="16"/>
          <w:szCs w:val="16"/>
        </w:rPr>
      </w:pPr>
    </w:p>
    <w:p w:rsidR="00684840" w:rsidRDefault="00684840" w:rsidP="00DD648E">
      <w:pPr>
        <w:rPr>
          <w:rFonts w:ascii="Times New Roman" w:hAnsi="Times New Roman"/>
          <w:sz w:val="16"/>
          <w:szCs w:val="16"/>
        </w:rPr>
      </w:pPr>
    </w:p>
    <w:p w:rsidR="00684840" w:rsidRDefault="00684840" w:rsidP="00DD648E">
      <w:pPr>
        <w:rPr>
          <w:rFonts w:ascii="Times New Roman" w:hAnsi="Times New Roman"/>
          <w:sz w:val="16"/>
          <w:szCs w:val="16"/>
        </w:rPr>
      </w:pPr>
    </w:p>
    <w:p w:rsidR="00684840" w:rsidRDefault="00684840" w:rsidP="00DD648E">
      <w:pPr>
        <w:rPr>
          <w:rFonts w:ascii="Times New Roman" w:hAnsi="Times New Roman"/>
          <w:sz w:val="16"/>
          <w:szCs w:val="16"/>
        </w:rPr>
      </w:pPr>
    </w:p>
    <w:p w:rsidR="00684840" w:rsidRDefault="00684840" w:rsidP="00DD648E">
      <w:pPr>
        <w:rPr>
          <w:rFonts w:ascii="Times New Roman" w:hAnsi="Times New Roman"/>
          <w:sz w:val="16"/>
          <w:szCs w:val="16"/>
        </w:rPr>
      </w:pPr>
    </w:p>
    <w:p w:rsidR="00684840" w:rsidRDefault="00684840" w:rsidP="002A466C">
      <w:pPr>
        <w:rPr>
          <w:rFonts w:ascii="Times New Roman" w:hAnsi="Times New Roman"/>
          <w:sz w:val="16"/>
          <w:szCs w:val="16"/>
        </w:rPr>
      </w:pPr>
    </w:p>
    <w:p w:rsidR="00684840" w:rsidRDefault="00684840" w:rsidP="002A466C">
      <w:pPr>
        <w:rPr>
          <w:rFonts w:ascii="Times New Roman" w:hAnsi="Times New Roman"/>
          <w:sz w:val="16"/>
          <w:szCs w:val="16"/>
        </w:rPr>
      </w:pPr>
    </w:p>
    <w:p w:rsidR="00684840" w:rsidRDefault="00684840" w:rsidP="002A466C">
      <w:pPr>
        <w:rPr>
          <w:rFonts w:ascii="Times New Roman" w:hAnsi="Times New Roman"/>
          <w:sz w:val="16"/>
          <w:szCs w:val="16"/>
        </w:rPr>
      </w:pPr>
    </w:p>
    <w:p w:rsidR="00684840" w:rsidRDefault="00684840" w:rsidP="002A466C">
      <w:pPr>
        <w:rPr>
          <w:rFonts w:ascii="Times New Roman" w:hAnsi="Times New Roman"/>
          <w:sz w:val="16"/>
          <w:szCs w:val="16"/>
        </w:rPr>
      </w:pPr>
    </w:p>
    <w:p w:rsidR="00684840" w:rsidRDefault="00684840" w:rsidP="002A466C">
      <w:pPr>
        <w:rPr>
          <w:rFonts w:ascii="Times New Roman" w:hAnsi="Times New Roman"/>
          <w:sz w:val="16"/>
          <w:szCs w:val="16"/>
        </w:rPr>
      </w:pPr>
    </w:p>
    <w:p w:rsidR="00684840" w:rsidRDefault="00684840" w:rsidP="002A466C">
      <w:pPr>
        <w:rPr>
          <w:rFonts w:ascii="Times New Roman" w:hAnsi="Times New Roman"/>
          <w:sz w:val="16"/>
          <w:szCs w:val="16"/>
        </w:rPr>
      </w:pPr>
    </w:p>
    <w:p w:rsidR="00684840" w:rsidRDefault="00684840" w:rsidP="002A466C">
      <w:pPr>
        <w:rPr>
          <w:rFonts w:ascii="Times New Roman" w:hAnsi="Times New Roman"/>
          <w:sz w:val="16"/>
          <w:szCs w:val="16"/>
        </w:rPr>
      </w:pPr>
    </w:p>
    <w:p w:rsidR="00684840" w:rsidRPr="00BD6D5C" w:rsidRDefault="00684840" w:rsidP="002A466C">
      <w:pPr>
        <w:rPr>
          <w:rFonts w:ascii="Times New Roman" w:hAnsi="Times New Roman"/>
        </w:rPr>
      </w:pPr>
      <w:r>
        <w:rPr>
          <w:rFonts w:ascii="Times New Roman" w:hAnsi="Times New Roman"/>
          <w:sz w:val="16"/>
          <w:szCs w:val="16"/>
        </w:rPr>
        <w:t xml:space="preserve">                                                                                                                                                                                                     </w:t>
      </w:r>
      <w:r w:rsidRPr="00BD6D5C">
        <w:rPr>
          <w:rFonts w:ascii="Times New Roman" w:hAnsi="Times New Roman"/>
        </w:rPr>
        <w:t>Приложение</w:t>
      </w:r>
    </w:p>
    <w:p w:rsidR="00684840" w:rsidRDefault="00684840" w:rsidP="006E7FDA">
      <w:pPr>
        <w:jc w:val="right"/>
        <w:rPr>
          <w:rFonts w:ascii="Times New Roman" w:hAnsi="Times New Roman"/>
        </w:rPr>
      </w:pPr>
      <w:r w:rsidRPr="00BD6D5C">
        <w:rPr>
          <w:rFonts w:ascii="Times New Roman" w:hAnsi="Times New Roman"/>
        </w:rPr>
        <w:t xml:space="preserve">  к постановлению</w:t>
      </w:r>
    </w:p>
    <w:p w:rsidR="00684840" w:rsidRDefault="00684840" w:rsidP="006E7FDA">
      <w:pPr>
        <w:jc w:val="right"/>
        <w:rPr>
          <w:rFonts w:ascii="Times New Roman" w:hAnsi="Times New Roman"/>
        </w:rPr>
      </w:pPr>
      <w:r>
        <w:rPr>
          <w:rFonts w:ascii="Times New Roman" w:hAnsi="Times New Roman"/>
        </w:rPr>
        <w:t>Об установлении Порядка определения</w:t>
      </w:r>
    </w:p>
    <w:p w:rsidR="00684840" w:rsidRDefault="00684840" w:rsidP="006E7FDA">
      <w:pPr>
        <w:jc w:val="right"/>
        <w:rPr>
          <w:rFonts w:ascii="Times New Roman" w:hAnsi="Times New Roman"/>
        </w:rPr>
      </w:pPr>
      <w:r>
        <w:rPr>
          <w:rFonts w:ascii="Times New Roman" w:hAnsi="Times New Roman"/>
        </w:rPr>
        <w:t xml:space="preserve"> размера арендной платы</w:t>
      </w:r>
      <w:r w:rsidRPr="00BD6D5C">
        <w:rPr>
          <w:rFonts w:ascii="Times New Roman" w:hAnsi="Times New Roman"/>
        </w:rPr>
        <w:t xml:space="preserve">  </w:t>
      </w:r>
      <w:r>
        <w:rPr>
          <w:rFonts w:ascii="Times New Roman" w:hAnsi="Times New Roman"/>
        </w:rPr>
        <w:t>за земельные участки</w:t>
      </w:r>
    </w:p>
    <w:p w:rsidR="00684840" w:rsidRDefault="00684840" w:rsidP="006E7FDA">
      <w:pPr>
        <w:jc w:val="right"/>
        <w:rPr>
          <w:rFonts w:ascii="Times New Roman" w:hAnsi="Times New Roman"/>
        </w:rPr>
      </w:pPr>
      <w:r>
        <w:rPr>
          <w:rFonts w:ascii="Times New Roman" w:hAnsi="Times New Roman"/>
        </w:rPr>
        <w:t>находящиеся в муниципальной собственности</w:t>
      </w:r>
    </w:p>
    <w:p w:rsidR="00684840" w:rsidRPr="00BD6D5C" w:rsidRDefault="00684840" w:rsidP="006E7FDA">
      <w:pPr>
        <w:jc w:val="right"/>
        <w:rPr>
          <w:rFonts w:ascii="Times New Roman" w:hAnsi="Times New Roman"/>
        </w:rPr>
      </w:pPr>
      <w:r>
        <w:rPr>
          <w:rFonts w:ascii="Times New Roman" w:hAnsi="Times New Roman"/>
        </w:rPr>
        <w:t>Гашунского сельского поселения.</w:t>
      </w:r>
    </w:p>
    <w:p w:rsidR="00684840" w:rsidRPr="00BD6D5C" w:rsidRDefault="00684840" w:rsidP="006E7FDA">
      <w:pPr>
        <w:jc w:val="right"/>
        <w:rPr>
          <w:rFonts w:ascii="Times New Roman" w:hAnsi="Times New Roman"/>
        </w:rPr>
      </w:pPr>
      <w:r>
        <w:rPr>
          <w:rFonts w:ascii="Times New Roman" w:hAnsi="Times New Roman"/>
        </w:rPr>
        <w:t>от 00. 00</w:t>
      </w:r>
      <w:r w:rsidRPr="00BD6D5C">
        <w:rPr>
          <w:rFonts w:ascii="Times New Roman" w:hAnsi="Times New Roman"/>
        </w:rPr>
        <w:t xml:space="preserve">.2015 № </w:t>
      </w:r>
    </w:p>
    <w:p w:rsidR="00684840" w:rsidRPr="00BD6D5C" w:rsidRDefault="00684840" w:rsidP="006E7FDA">
      <w:pPr>
        <w:jc w:val="center"/>
        <w:rPr>
          <w:rFonts w:ascii="Times New Roman" w:hAnsi="Times New Roman"/>
          <w:b/>
        </w:rPr>
      </w:pPr>
      <w:r w:rsidRPr="00BD6D5C">
        <w:rPr>
          <w:rFonts w:ascii="Times New Roman" w:hAnsi="Times New Roman"/>
          <w:b/>
        </w:rPr>
        <w:t>ПОРЯДОК</w:t>
      </w:r>
    </w:p>
    <w:p w:rsidR="00684840" w:rsidRPr="00BD6D5C" w:rsidRDefault="00684840" w:rsidP="006E7FDA">
      <w:pPr>
        <w:jc w:val="center"/>
        <w:rPr>
          <w:rFonts w:ascii="Times New Roman" w:hAnsi="Times New Roman"/>
          <w:b/>
        </w:rPr>
      </w:pPr>
      <w:r w:rsidRPr="00BD6D5C">
        <w:rPr>
          <w:rFonts w:ascii="Times New Roman" w:hAnsi="Times New Roman"/>
          <w:b/>
        </w:rPr>
        <w:t>определения размера арендной платы, порядок, условия</w:t>
      </w:r>
      <w:r>
        <w:rPr>
          <w:rFonts w:ascii="Times New Roman" w:hAnsi="Times New Roman"/>
          <w:b/>
        </w:rPr>
        <w:t xml:space="preserve"> </w:t>
      </w:r>
      <w:r w:rsidRPr="00BD6D5C">
        <w:rPr>
          <w:rFonts w:ascii="Times New Roman" w:hAnsi="Times New Roman"/>
          <w:b/>
        </w:rPr>
        <w:t>и сроки внесения арендной платы за использование земельных участков, находящихся в муниципал</w:t>
      </w:r>
      <w:r>
        <w:rPr>
          <w:rFonts w:ascii="Times New Roman" w:hAnsi="Times New Roman"/>
          <w:b/>
        </w:rPr>
        <w:t>ьной собственности Гашунского</w:t>
      </w:r>
      <w:r w:rsidRPr="00BD6D5C">
        <w:rPr>
          <w:rFonts w:ascii="Times New Roman" w:hAnsi="Times New Roman"/>
          <w:b/>
        </w:rPr>
        <w:t xml:space="preserve"> сельского поселения</w:t>
      </w:r>
    </w:p>
    <w:p w:rsidR="00684840" w:rsidRPr="00BD6D5C" w:rsidRDefault="00684840" w:rsidP="00DD648E">
      <w:pPr>
        <w:rPr>
          <w:rFonts w:ascii="Times New Roman" w:hAnsi="Times New Roman"/>
        </w:rPr>
      </w:pPr>
      <w:r w:rsidRPr="00BD6D5C">
        <w:rPr>
          <w:rFonts w:ascii="Times New Roman" w:hAnsi="Times New Roman"/>
        </w:rPr>
        <w:t>1. Размер арендной платы на год за использование земельных участков, находящихся в муни</w:t>
      </w:r>
      <w:r>
        <w:rPr>
          <w:rFonts w:ascii="Times New Roman" w:hAnsi="Times New Roman"/>
        </w:rPr>
        <w:t>ципальной собственности Гашунского</w:t>
      </w:r>
      <w:r w:rsidRPr="00BD6D5C">
        <w:rPr>
          <w:rFonts w:ascii="Times New Roman" w:hAnsi="Times New Roman"/>
        </w:rPr>
        <w:t xml:space="preserve"> сельского поселения, принимается равным:</w:t>
      </w:r>
    </w:p>
    <w:p w:rsidR="00684840" w:rsidRPr="00BD6D5C" w:rsidRDefault="00684840" w:rsidP="009D4DB9">
      <w:pPr>
        <w:pStyle w:val="ListParagraph"/>
        <w:numPr>
          <w:ilvl w:val="0"/>
          <w:numId w:val="1"/>
        </w:numPr>
        <w:rPr>
          <w:rFonts w:ascii="Times New Roman" w:hAnsi="Times New Roman"/>
        </w:rPr>
      </w:pPr>
      <w:r w:rsidRPr="00BD6D5C">
        <w:rPr>
          <w:rFonts w:ascii="Times New Roman" w:hAnsi="Times New Roman"/>
        </w:rPr>
        <w:t>размеру земельного налога за такие земельные участки, установленному в соответствии с Налоговым кодексом Российской Федерации, нормативными правовыми ак</w:t>
      </w:r>
      <w:r>
        <w:rPr>
          <w:rFonts w:ascii="Times New Roman" w:hAnsi="Times New Roman"/>
        </w:rPr>
        <w:t>тами Администрации Гашунского</w:t>
      </w:r>
      <w:r w:rsidRPr="00BD6D5C">
        <w:rPr>
          <w:rFonts w:ascii="Times New Roman" w:hAnsi="Times New Roman"/>
        </w:rPr>
        <w:t xml:space="preserve"> сельского поселения в отношении данных земельных участков (далее – размер земельного налога) для лиц, осуществляющих социально значимые виды деятельности, в соответствии с постановлением Правительства Российской Федерации от 16.07.2009 № 582 «Об основных принципах определения арендной платы при аренде земельных участков, находящихся в государственной или муниципальной собственности, и о Правилах определения размера арендной платы, а также порядка, условий и сроков внесения арендной платы за земли, находящиеся в собственности Российской Федерации»;</w:t>
      </w:r>
    </w:p>
    <w:p w:rsidR="00684840" w:rsidRPr="00BD6D5C" w:rsidRDefault="00684840" w:rsidP="009D4DB9">
      <w:pPr>
        <w:pStyle w:val="ListParagraph"/>
        <w:numPr>
          <w:ilvl w:val="0"/>
          <w:numId w:val="1"/>
        </w:numPr>
        <w:rPr>
          <w:rFonts w:ascii="Times New Roman" w:hAnsi="Times New Roman"/>
        </w:rPr>
      </w:pPr>
      <w:r w:rsidRPr="00BD6D5C">
        <w:rPr>
          <w:rFonts w:ascii="Times New Roman" w:hAnsi="Times New Roman"/>
        </w:rPr>
        <w:t>0,01 процента кадастровой стоимости арендуемых земельных участков, находящихся в муниципал</w:t>
      </w:r>
      <w:r>
        <w:rPr>
          <w:rFonts w:ascii="Times New Roman" w:hAnsi="Times New Roman"/>
        </w:rPr>
        <w:t>ьной собственности Гашунского</w:t>
      </w:r>
      <w:r w:rsidRPr="00BD6D5C">
        <w:rPr>
          <w:rFonts w:ascii="Times New Roman" w:hAnsi="Times New Roman"/>
        </w:rPr>
        <w:t xml:space="preserve"> сельского поселения, предоставленных лицам, освобожденным от уплаты земельного налога в соответствии с законодательством о налогах и сборах и нормативными правовыми акт</w:t>
      </w:r>
      <w:r>
        <w:rPr>
          <w:rFonts w:ascii="Times New Roman" w:hAnsi="Times New Roman"/>
        </w:rPr>
        <w:t>ами Администрацией Гашунского</w:t>
      </w:r>
      <w:r w:rsidRPr="00BD6D5C">
        <w:rPr>
          <w:rFonts w:ascii="Times New Roman" w:hAnsi="Times New Roman"/>
        </w:rPr>
        <w:t xml:space="preserve"> сельского поселения, за исключением случаев, когда право на заключение договора аренды земельного участка приобретено такими лицами на торгах (конкурсах, аукционах) либо земельный участок используется ими для предпринимательской деятельности;</w:t>
      </w:r>
    </w:p>
    <w:p w:rsidR="00684840" w:rsidRPr="00BD6D5C" w:rsidRDefault="00684840" w:rsidP="009D4DB9">
      <w:pPr>
        <w:pStyle w:val="ListParagraph"/>
        <w:numPr>
          <w:ilvl w:val="0"/>
          <w:numId w:val="1"/>
        </w:numPr>
        <w:rPr>
          <w:rFonts w:ascii="Times New Roman" w:hAnsi="Times New Roman"/>
        </w:rPr>
      </w:pPr>
      <w:r w:rsidRPr="00BD6D5C">
        <w:rPr>
          <w:rFonts w:ascii="Times New Roman" w:hAnsi="Times New Roman"/>
        </w:rPr>
        <w:t>0,3 процента кадастровой стоимости арендуемых земельных участков, находящихся в муниципал</w:t>
      </w:r>
      <w:r>
        <w:rPr>
          <w:rFonts w:ascii="Times New Roman" w:hAnsi="Times New Roman"/>
        </w:rPr>
        <w:t>ьной собственности Гашунского</w:t>
      </w:r>
      <w:r w:rsidRPr="00BD6D5C">
        <w:rPr>
          <w:rFonts w:ascii="Times New Roman" w:hAnsi="Times New Roman"/>
        </w:rPr>
        <w:t xml:space="preserve"> сельского поселения:</w:t>
      </w:r>
    </w:p>
    <w:p w:rsidR="00684840" w:rsidRPr="00BD6D5C" w:rsidRDefault="00684840" w:rsidP="00D93513">
      <w:pPr>
        <w:ind w:left="709" w:hanging="709"/>
        <w:rPr>
          <w:rFonts w:ascii="Times New Roman" w:hAnsi="Times New Roman"/>
        </w:rPr>
      </w:pPr>
      <w:r>
        <w:rPr>
          <w:rFonts w:ascii="Times New Roman" w:hAnsi="Times New Roman"/>
        </w:rPr>
        <w:t xml:space="preserve">             - </w:t>
      </w:r>
      <w:r w:rsidRPr="00BD6D5C">
        <w:rPr>
          <w:rFonts w:ascii="Times New Roman" w:hAnsi="Times New Roman"/>
        </w:rPr>
        <w:t>из земель сельскохозяйственного назначения или сельскохозяйственного использования в населенных пунктах;</w:t>
      </w:r>
    </w:p>
    <w:p w:rsidR="00684840" w:rsidRPr="00BD6D5C" w:rsidRDefault="00684840" w:rsidP="00D93513">
      <w:pPr>
        <w:ind w:left="709" w:hanging="709"/>
        <w:rPr>
          <w:rFonts w:ascii="Times New Roman" w:hAnsi="Times New Roman"/>
        </w:rPr>
      </w:pPr>
      <w:r>
        <w:rPr>
          <w:rFonts w:ascii="Times New Roman" w:hAnsi="Times New Roman"/>
        </w:rPr>
        <w:t xml:space="preserve">             - </w:t>
      </w:r>
      <w:r w:rsidRPr="00BD6D5C">
        <w:rPr>
          <w:rFonts w:ascii="Times New Roman" w:hAnsi="Times New Roman"/>
        </w:rPr>
        <w:t>занятых жилищным фондом и объектами инженерной инфраструктуры жилищно-коммунального комплекса или предоставленных для жилищного строительства;</w:t>
      </w:r>
    </w:p>
    <w:p w:rsidR="00684840" w:rsidRPr="00BD6D5C" w:rsidRDefault="00684840" w:rsidP="00D00FAE">
      <w:pPr>
        <w:pStyle w:val="ListParagraph"/>
        <w:numPr>
          <w:ilvl w:val="0"/>
          <w:numId w:val="2"/>
        </w:numPr>
        <w:rPr>
          <w:rFonts w:ascii="Times New Roman" w:hAnsi="Times New Roman"/>
        </w:rPr>
      </w:pPr>
      <w:r w:rsidRPr="00BD6D5C">
        <w:rPr>
          <w:rFonts w:ascii="Times New Roman" w:hAnsi="Times New Roman"/>
        </w:rPr>
        <w:t>1,5 процента кадастровой стоимости арендуемых земельных участков, находящихся в муниципал</w:t>
      </w:r>
      <w:r>
        <w:rPr>
          <w:rFonts w:ascii="Times New Roman" w:hAnsi="Times New Roman"/>
        </w:rPr>
        <w:t>ьной собственности Гашунского</w:t>
      </w:r>
      <w:r w:rsidRPr="00BD6D5C">
        <w:rPr>
          <w:rFonts w:ascii="Times New Roman" w:hAnsi="Times New Roman"/>
        </w:rPr>
        <w:t xml:space="preserve"> сельского поселения:</w:t>
      </w:r>
    </w:p>
    <w:p w:rsidR="00684840" w:rsidRPr="00BD6D5C" w:rsidRDefault="00684840" w:rsidP="00DD648E">
      <w:pPr>
        <w:rPr>
          <w:rFonts w:ascii="Times New Roman" w:hAnsi="Times New Roman"/>
        </w:rPr>
      </w:pPr>
      <w:r>
        <w:rPr>
          <w:rFonts w:ascii="Times New Roman" w:hAnsi="Times New Roman"/>
        </w:rPr>
        <w:t xml:space="preserve">           - </w:t>
      </w:r>
      <w:r w:rsidRPr="00BD6D5C">
        <w:rPr>
          <w:rFonts w:ascii="Times New Roman" w:hAnsi="Times New Roman"/>
        </w:rPr>
        <w:t>ограниченных в обороте;</w:t>
      </w:r>
    </w:p>
    <w:p w:rsidR="00684840" w:rsidRPr="00BD6D5C" w:rsidRDefault="00684840" w:rsidP="00DD648E">
      <w:pPr>
        <w:rPr>
          <w:rFonts w:ascii="Times New Roman" w:hAnsi="Times New Roman"/>
        </w:rPr>
      </w:pPr>
      <w:r>
        <w:rPr>
          <w:rFonts w:ascii="Times New Roman" w:hAnsi="Times New Roman"/>
        </w:rPr>
        <w:t xml:space="preserve">           - </w:t>
      </w:r>
      <w:r w:rsidRPr="00BD6D5C">
        <w:rPr>
          <w:rFonts w:ascii="Times New Roman" w:hAnsi="Times New Roman"/>
        </w:rPr>
        <w:t>используемых областными государственными унитарными предприятиями.</w:t>
      </w:r>
    </w:p>
    <w:p w:rsidR="00684840" w:rsidRPr="00BD6D5C" w:rsidRDefault="00684840" w:rsidP="00D00FAE">
      <w:pPr>
        <w:pStyle w:val="ListParagraph"/>
        <w:numPr>
          <w:ilvl w:val="0"/>
          <w:numId w:val="2"/>
        </w:numPr>
        <w:rPr>
          <w:rFonts w:ascii="Times New Roman" w:hAnsi="Times New Roman"/>
        </w:rPr>
      </w:pPr>
      <w:r w:rsidRPr="00BD6D5C">
        <w:rPr>
          <w:rFonts w:ascii="Times New Roman" w:hAnsi="Times New Roman"/>
        </w:rPr>
        <w:t>2 процентам кадастровой стоимости иных арендуемых земельных участков, находящихся в муниципал</w:t>
      </w:r>
      <w:r>
        <w:rPr>
          <w:rFonts w:ascii="Times New Roman" w:hAnsi="Times New Roman"/>
        </w:rPr>
        <w:t>ьной собственности Гашунского</w:t>
      </w:r>
      <w:r w:rsidRPr="00BD6D5C">
        <w:rPr>
          <w:rFonts w:ascii="Times New Roman" w:hAnsi="Times New Roman"/>
        </w:rPr>
        <w:t xml:space="preserve"> сельского поселения.</w:t>
      </w:r>
    </w:p>
    <w:p w:rsidR="00684840" w:rsidRDefault="00684840" w:rsidP="00BD6D5C">
      <w:pPr>
        <w:rPr>
          <w:rFonts w:ascii="Times New Roman" w:hAnsi="Times New Roman"/>
        </w:rPr>
      </w:pPr>
      <w:r w:rsidRPr="00BD6D5C">
        <w:rPr>
          <w:rFonts w:ascii="Times New Roman" w:hAnsi="Times New Roman"/>
        </w:rPr>
        <w:t>2. Размер арендной платы на год за использование земельных участков, находящихся в муниципа</w:t>
      </w:r>
      <w:r>
        <w:rPr>
          <w:rFonts w:ascii="Times New Roman" w:hAnsi="Times New Roman"/>
        </w:rPr>
        <w:t>льной собственности Гашунского</w:t>
      </w:r>
      <w:r w:rsidRPr="00BD6D5C">
        <w:rPr>
          <w:rFonts w:ascii="Times New Roman" w:hAnsi="Times New Roman"/>
        </w:rPr>
        <w:t xml:space="preserve"> сельского поселения, определяется в соответствии с пунктом 1 настоящего Порядка в случаях:</w:t>
      </w:r>
    </w:p>
    <w:p w:rsidR="00684840" w:rsidRPr="00BD6D5C" w:rsidRDefault="00684840" w:rsidP="00BD6D5C">
      <w:pPr>
        <w:pStyle w:val="ListParagraph"/>
        <w:numPr>
          <w:ilvl w:val="0"/>
          <w:numId w:val="2"/>
        </w:numPr>
        <w:rPr>
          <w:rFonts w:ascii="Times New Roman" w:hAnsi="Times New Roman"/>
        </w:rPr>
      </w:pPr>
      <w:r w:rsidRPr="00BD6D5C">
        <w:rPr>
          <w:rFonts w:ascii="Times New Roman" w:hAnsi="Times New Roman"/>
        </w:rPr>
        <w:t>переоформления юридическими лицами, а также гражданами в установленном порядке ранее заключенных договоров аренды земельных участков либо внесения изменений в указанные договоры аренды земельных участков в части продления сроков их действия;</w:t>
      </w:r>
    </w:p>
    <w:p w:rsidR="00684840" w:rsidRPr="00BD6D5C" w:rsidRDefault="00684840" w:rsidP="00D00FAE">
      <w:pPr>
        <w:pStyle w:val="ListParagraph"/>
        <w:numPr>
          <w:ilvl w:val="0"/>
          <w:numId w:val="2"/>
        </w:numPr>
        <w:rPr>
          <w:rFonts w:ascii="Times New Roman" w:hAnsi="Times New Roman"/>
        </w:rPr>
      </w:pPr>
      <w:r w:rsidRPr="00BD6D5C">
        <w:rPr>
          <w:rFonts w:ascii="Times New Roman" w:hAnsi="Times New Roman"/>
        </w:rPr>
        <w:t>переоформления юридическими лицами права постоянного (бессрочного) пользования земельными участками, находящихся в муниципал</w:t>
      </w:r>
      <w:r>
        <w:rPr>
          <w:rFonts w:ascii="Times New Roman" w:hAnsi="Times New Roman"/>
        </w:rPr>
        <w:t>ьной собственности Гашунского</w:t>
      </w:r>
      <w:r w:rsidRPr="00BD6D5C">
        <w:rPr>
          <w:rFonts w:ascii="Times New Roman" w:hAnsi="Times New Roman"/>
        </w:rPr>
        <w:t xml:space="preserve"> сельского поселения, на право аренды, при этом размер арендной платы не должен превышать более чем в 2 раза размер земельного налога;</w:t>
      </w:r>
    </w:p>
    <w:p w:rsidR="00684840" w:rsidRPr="00BD6D5C" w:rsidRDefault="00684840" w:rsidP="00D00FAE">
      <w:pPr>
        <w:pStyle w:val="ListParagraph"/>
        <w:numPr>
          <w:ilvl w:val="0"/>
          <w:numId w:val="2"/>
        </w:numPr>
        <w:rPr>
          <w:rFonts w:ascii="Times New Roman" w:hAnsi="Times New Roman"/>
        </w:rPr>
      </w:pPr>
      <w:r w:rsidRPr="00BD6D5C">
        <w:rPr>
          <w:rFonts w:ascii="Times New Roman" w:hAnsi="Times New Roman"/>
        </w:rPr>
        <w:t>приобретения гражданами, осуществляющими деятельность по ведению крестьянского (фермерского) хозяйства, права аренды земельных участков, предоставленных на праве постоянного (бессрочного) пользования или праве пожизненного наследуемого владения, при этом размер арендной платы не должен превышать более чем в 2 раза размер земельного налога в отношении таких земельных участков;</w:t>
      </w:r>
    </w:p>
    <w:p w:rsidR="00684840" w:rsidRPr="00BD6D5C" w:rsidRDefault="00684840" w:rsidP="00D00FAE">
      <w:pPr>
        <w:pStyle w:val="ListParagraph"/>
        <w:numPr>
          <w:ilvl w:val="0"/>
          <w:numId w:val="2"/>
        </w:numPr>
        <w:rPr>
          <w:rFonts w:ascii="Times New Roman" w:hAnsi="Times New Roman"/>
        </w:rPr>
      </w:pPr>
      <w:r w:rsidRPr="00BD6D5C">
        <w:rPr>
          <w:rFonts w:ascii="Times New Roman" w:hAnsi="Times New Roman"/>
        </w:rPr>
        <w:t>приобретения юридическими лицами, а также гражданами права аренды земельных участков в соответствии со статьей 36 Земельного кодекса Российской Федерации.</w:t>
      </w:r>
    </w:p>
    <w:p w:rsidR="00684840" w:rsidRPr="00BD6D5C" w:rsidRDefault="00684840" w:rsidP="00DD648E">
      <w:pPr>
        <w:rPr>
          <w:rFonts w:ascii="Times New Roman" w:hAnsi="Times New Roman"/>
        </w:rPr>
      </w:pPr>
      <w:r w:rsidRPr="00BD6D5C">
        <w:rPr>
          <w:rFonts w:ascii="Times New Roman" w:hAnsi="Times New Roman"/>
        </w:rPr>
        <w:t>3. При определении размера годовой арендной платы на основании кадастровой стоимости земельного участка, находящегося в муниципал</w:t>
      </w:r>
      <w:r>
        <w:rPr>
          <w:rFonts w:ascii="Times New Roman" w:hAnsi="Times New Roman"/>
        </w:rPr>
        <w:t>ьной собственности Гашунского</w:t>
      </w:r>
      <w:r w:rsidRPr="00BD6D5C">
        <w:rPr>
          <w:rFonts w:ascii="Times New Roman" w:hAnsi="Times New Roman"/>
        </w:rPr>
        <w:t xml:space="preserve"> сельского поселения, в том числе предоставляемого впервые, в соответствии с пунктами 1, 2 настоящего Порядка индексация размера арендной платы проводится путем последовательного перемножения индексов уровня инфляции, предусмотренного областным законом об областном бюджете на очередной финансовый год, начиная с года, в котором изменилась кадастровая стоимость земельного участка.</w:t>
      </w:r>
    </w:p>
    <w:p w:rsidR="00684840" w:rsidRPr="00BD6D5C" w:rsidRDefault="00684840" w:rsidP="00DD648E">
      <w:pPr>
        <w:rPr>
          <w:rFonts w:ascii="Times New Roman" w:hAnsi="Times New Roman"/>
        </w:rPr>
      </w:pPr>
      <w:r w:rsidRPr="00BD6D5C">
        <w:rPr>
          <w:rFonts w:ascii="Times New Roman" w:hAnsi="Times New Roman"/>
        </w:rPr>
        <w:t>4. Размер арендной платы на год за использование земельных участков, находящихся в муниципал</w:t>
      </w:r>
      <w:r>
        <w:rPr>
          <w:rFonts w:ascii="Times New Roman" w:hAnsi="Times New Roman"/>
        </w:rPr>
        <w:t>ьной собственности Гашунского</w:t>
      </w:r>
      <w:r w:rsidRPr="00BD6D5C">
        <w:rPr>
          <w:rFonts w:ascii="Times New Roman" w:hAnsi="Times New Roman"/>
        </w:rPr>
        <w:t xml:space="preserve"> сельского поселения, впервые предоставляемых в установленном порядке для строительства и целей, не связанных со строительством, определяется исходя из рыночной стоимости права аренды таких земельных участков, устанавливаемой в соответствии с законодательством Российской Федерации об оценочной деятельности. В случае, если определенный в соответствии с настоящим пунктом размер арендной платы на год ниже размера арендной платы, рассчитанной в соответствии с пунктом 1 настоящего Порядка, арендная плата устанавливается в соответствии с пунктом 1 настоящего Порядка.</w:t>
      </w:r>
    </w:p>
    <w:p w:rsidR="00684840" w:rsidRPr="00BD6D5C" w:rsidRDefault="00684840" w:rsidP="00DD648E">
      <w:pPr>
        <w:rPr>
          <w:rFonts w:ascii="Times New Roman" w:hAnsi="Times New Roman"/>
        </w:rPr>
      </w:pPr>
      <w:r w:rsidRPr="00BD6D5C">
        <w:rPr>
          <w:rFonts w:ascii="Times New Roman" w:hAnsi="Times New Roman"/>
        </w:rPr>
        <w:t>5. В случае, если право на заключение договора аренды земельного участка, находящегося в муниципал</w:t>
      </w:r>
      <w:r>
        <w:rPr>
          <w:rFonts w:ascii="Times New Roman" w:hAnsi="Times New Roman"/>
        </w:rPr>
        <w:t>ьной собственности Гашунского</w:t>
      </w:r>
      <w:r w:rsidRPr="00BD6D5C">
        <w:rPr>
          <w:rFonts w:ascii="Times New Roman" w:hAnsi="Times New Roman"/>
        </w:rPr>
        <w:t xml:space="preserve"> сельского поселения, приобретается в порядке, установленном земельным законодательством Российской Федерации, на торгах (конкурсах, аукционах), то размер арендной платы на год определяется по результатам таких торгов (конкурсов, аукционов). При этом начальный размер арендной платы на год не может быть ниже размера арендной платы, рассчитанной в соответствии с пунктом 1 настоящего Порядка.</w:t>
      </w:r>
    </w:p>
    <w:p w:rsidR="00684840" w:rsidRPr="00BD6D5C" w:rsidRDefault="00684840" w:rsidP="00DD648E">
      <w:pPr>
        <w:rPr>
          <w:rFonts w:ascii="Times New Roman" w:hAnsi="Times New Roman"/>
        </w:rPr>
      </w:pPr>
      <w:r w:rsidRPr="00BD6D5C">
        <w:rPr>
          <w:rFonts w:ascii="Times New Roman" w:hAnsi="Times New Roman"/>
        </w:rPr>
        <w:t>6. Право на заключение договора аренды земельного участка, находящегося в муниципал</w:t>
      </w:r>
      <w:r>
        <w:rPr>
          <w:rFonts w:ascii="Times New Roman" w:hAnsi="Times New Roman"/>
        </w:rPr>
        <w:t>ьной собственности Гашунского</w:t>
      </w:r>
      <w:r w:rsidRPr="00BD6D5C">
        <w:rPr>
          <w:rFonts w:ascii="Times New Roman" w:hAnsi="Times New Roman"/>
        </w:rPr>
        <w:t xml:space="preserve"> сельского поселения, предназначенного для комплексного освоения в целях жилищного строительства, приобретается в порядке, установленном земельным законодательством Российской Федерации, на торгах (конкурсах, аукционах).</w:t>
      </w:r>
    </w:p>
    <w:p w:rsidR="00684840" w:rsidRPr="00BD6D5C" w:rsidRDefault="00684840" w:rsidP="00DD648E">
      <w:pPr>
        <w:rPr>
          <w:rFonts w:ascii="Times New Roman" w:hAnsi="Times New Roman"/>
        </w:rPr>
      </w:pPr>
      <w:r w:rsidRPr="00BD6D5C">
        <w:rPr>
          <w:rFonts w:ascii="Times New Roman" w:hAnsi="Times New Roman"/>
        </w:rPr>
        <w:t>В случае, если земельный участок, находящийся в муниципал</w:t>
      </w:r>
      <w:r>
        <w:rPr>
          <w:rFonts w:ascii="Times New Roman" w:hAnsi="Times New Roman"/>
        </w:rPr>
        <w:t>ьной собственности Гашунского</w:t>
      </w:r>
      <w:r w:rsidRPr="00BD6D5C">
        <w:rPr>
          <w:rFonts w:ascii="Times New Roman" w:hAnsi="Times New Roman"/>
        </w:rPr>
        <w:t xml:space="preserve"> сельского поселения, предоставлен в аренду для его комплексного освоения в целях жилищного строительства, размер арендной платы на год определяется в порядке, предусмотренном законодательством Российской Федерации об оценочной деятельности. При этом размер арендной платы на год не может быть ниже размера арендной платы, рассчитанной в соответствии с пунктом 1 настоящего Порядка.</w:t>
      </w:r>
    </w:p>
    <w:p w:rsidR="00684840" w:rsidRPr="00BD6D5C" w:rsidRDefault="00684840" w:rsidP="00DD648E">
      <w:pPr>
        <w:rPr>
          <w:rFonts w:ascii="Times New Roman" w:hAnsi="Times New Roman"/>
        </w:rPr>
      </w:pPr>
      <w:r w:rsidRPr="00BD6D5C">
        <w:rPr>
          <w:rFonts w:ascii="Times New Roman" w:hAnsi="Times New Roman"/>
        </w:rPr>
        <w:t>Порядок внесения арендных платежей за земельный участок, находящийся в муниципальной собственност</w:t>
      </w:r>
      <w:r>
        <w:rPr>
          <w:rFonts w:ascii="Times New Roman" w:hAnsi="Times New Roman"/>
        </w:rPr>
        <w:t>и Гашунского</w:t>
      </w:r>
      <w:r w:rsidRPr="00BD6D5C">
        <w:rPr>
          <w:rFonts w:ascii="Times New Roman" w:hAnsi="Times New Roman"/>
        </w:rPr>
        <w:t xml:space="preserve"> сельского поселения, предоставленный для его комплексного освоения в целях жилищного строительства, ус</w:t>
      </w:r>
      <w:r>
        <w:rPr>
          <w:rFonts w:ascii="Times New Roman" w:hAnsi="Times New Roman"/>
        </w:rPr>
        <w:t>танавливается следующим образом:</w:t>
      </w:r>
    </w:p>
    <w:p w:rsidR="00684840" w:rsidRPr="00BD6D5C" w:rsidRDefault="00684840" w:rsidP="00DD648E">
      <w:pPr>
        <w:rPr>
          <w:rFonts w:ascii="Times New Roman" w:hAnsi="Times New Roman"/>
        </w:rPr>
      </w:pPr>
      <w:r w:rsidRPr="00BD6D5C">
        <w:rPr>
          <w:rFonts w:ascii="Times New Roman" w:hAnsi="Times New Roman"/>
        </w:rPr>
        <w:t>В течение первого года аренды размер ежемесячного арендного платежа за пользование земельным участком, образованными участками (в случае образования земельных участков до истечения первого года аренды) определяется по формуле:</w:t>
      </w:r>
    </w:p>
    <w:p w:rsidR="00684840" w:rsidRPr="00BD6D5C" w:rsidRDefault="00684840" w:rsidP="00DD648E">
      <w:pPr>
        <w:rPr>
          <w:rFonts w:ascii="Times New Roman" w:hAnsi="Times New Roman"/>
        </w:rPr>
      </w:pPr>
      <w:r w:rsidRPr="00BD6D5C">
        <w:rPr>
          <w:rFonts w:ascii="Times New Roman" w:hAnsi="Times New Roman"/>
        </w:rPr>
        <w:t>А1 = A/12 x S x 0,5, где</w:t>
      </w:r>
    </w:p>
    <w:p w:rsidR="00684840" w:rsidRPr="00BD6D5C" w:rsidRDefault="00684840" w:rsidP="00DD648E">
      <w:pPr>
        <w:rPr>
          <w:rFonts w:ascii="Times New Roman" w:hAnsi="Times New Roman"/>
        </w:rPr>
      </w:pPr>
      <w:r w:rsidRPr="00BD6D5C">
        <w:rPr>
          <w:rFonts w:ascii="Times New Roman" w:hAnsi="Times New Roman"/>
        </w:rPr>
        <w:t>А1 – размер ежемесячного арендного платежа;</w:t>
      </w:r>
    </w:p>
    <w:p w:rsidR="00684840" w:rsidRPr="00BD6D5C" w:rsidRDefault="00684840" w:rsidP="00DD648E">
      <w:pPr>
        <w:rPr>
          <w:rFonts w:ascii="Times New Roman" w:hAnsi="Times New Roman"/>
        </w:rPr>
      </w:pPr>
      <w:r w:rsidRPr="00BD6D5C">
        <w:rPr>
          <w:rFonts w:ascii="Times New Roman" w:hAnsi="Times New Roman"/>
        </w:rPr>
        <w:t>А – размер арендной платы, указанной в протоколе об итогах аукциона (в расчете за единицу площади);</w:t>
      </w:r>
    </w:p>
    <w:p w:rsidR="00684840" w:rsidRPr="00BD6D5C" w:rsidRDefault="00684840" w:rsidP="00DD648E">
      <w:pPr>
        <w:rPr>
          <w:rFonts w:ascii="Times New Roman" w:hAnsi="Times New Roman"/>
        </w:rPr>
      </w:pPr>
      <w:r w:rsidRPr="00BD6D5C">
        <w:rPr>
          <w:rFonts w:ascii="Times New Roman" w:hAnsi="Times New Roman"/>
        </w:rPr>
        <w:t>S – площадь земельного участка, образованных участков (в случае образования земельных участков до истечения первого года аренды).</w:t>
      </w:r>
    </w:p>
    <w:p w:rsidR="00684840" w:rsidRPr="00BD6D5C" w:rsidRDefault="00684840" w:rsidP="00DD648E">
      <w:pPr>
        <w:rPr>
          <w:rFonts w:ascii="Times New Roman" w:hAnsi="Times New Roman"/>
        </w:rPr>
      </w:pPr>
      <w:r w:rsidRPr="00BD6D5C">
        <w:rPr>
          <w:rFonts w:ascii="Times New Roman" w:hAnsi="Times New Roman"/>
        </w:rPr>
        <w:t>Со второго года аренды размер ежемесячного арендного платежа за пользование земельным участком (в случае, если из земельного участка до истечения первого года аренды не образованы участки), образованными участками определяется по формуле:</w:t>
      </w:r>
    </w:p>
    <w:p w:rsidR="00684840" w:rsidRPr="00BD6D5C" w:rsidRDefault="00684840" w:rsidP="00DD648E">
      <w:pPr>
        <w:rPr>
          <w:rFonts w:ascii="Times New Roman" w:hAnsi="Times New Roman"/>
        </w:rPr>
      </w:pPr>
      <w:r w:rsidRPr="00BD6D5C">
        <w:rPr>
          <w:rFonts w:ascii="Times New Roman" w:hAnsi="Times New Roman"/>
        </w:rPr>
        <w:t>А2 = А/12 x S1 x k, где</w:t>
      </w:r>
    </w:p>
    <w:p w:rsidR="00684840" w:rsidRPr="00BD6D5C" w:rsidRDefault="00684840" w:rsidP="00DD648E">
      <w:pPr>
        <w:rPr>
          <w:rFonts w:ascii="Times New Roman" w:hAnsi="Times New Roman"/>
        </w:rPr>
      </w:pPr>
      <w:r w:rsidRPr="00BD6D5C">
        <w:rPr>
          <w:rFonts w:ascii="Times New Roman" w:hAnsi="Times New Roman"/>
        </w:rPr>
        <w:t>А2 – размер ежемесячного арендного платежа;</w:t>
      </w:r>
    </w:p>
    <w:p w:rsidR="00684840" w:rsidRPr="00BD6D5C" w:rsidRDefault="00684840" w:rsidP="00DD648E">
      <w:pPr>
        <w:rPr>
          <w:rFonts w:ascii="Times New Roman" w:hAnsi="Times New Roman"/>
        </w:rPr>
      </w:pPr>
      <w:r w:rsidRPr="00BD6D5C">
        <w:rPr>
          <w:rFonts w:ascii="Times New Roman" w:hAnsi="Times New Roman"/>
        </w:rPr>
        <w:t>А – размер арендной платы, указанной в протоколе об итогах аукциона (в расчете за единицу площади);</w:t>
      </w:r>
    </w:p>
    <w:p w:rsidR="00684840" w:rsidRPr="00BD6D5C" w:rsidRDefault="00684840" w:rsidP="00DD648E">
      <w:pPr>
        <w:rPr>
          <w:rFonts w:ascii="Times New Roman" w:hAnsi="Times New Roman"/>
        </w:rPr>
      </w:pPr>
      <w:r w:rsidRPr="00BD6D5C">
        <w:rPr>
          <w:rFonts w:ascii="Times New Roman" w:hAnsi="Times New Roman"/>
        </w:rPr>
        <w:t>S1 – площадь земельного участка (в случае, если из земельного участка до истечения первого года аренды не образованы участки), образованных участков;</w:t>
      </w:r>
    </w:p>
    <w:p w:rsidR="00684840" w:rsidRPr="00BD6D5C" w:rsidRDefault="00684840" w:rsidP="00DD648E">
      <w:pPr>
        <w:rPr>
          <w:rFonts w:ascii="Times New Roman" w:hAnsi="Times New Roman"/>
        </w:rPr>
      </w:pPr>
      <w:r w:rsidRPr="00BD6D5C">
        <w:rPr>
          <w:rFonts w:ascii="Times New Roman" w:hAnsi="Times New Roman"/>
        </w:rPr>
        <w:t>k – повышающий коэффициент, рассчитываемый по формуле:</w:t>
      </w:r>
    </w:p>
    <w:p w:rsidR="00684840" w:rsidRPr="00BD6D5C" w:rsidRDefault="00684840" w:rsidP="00DD648E">
      <w:pPr>
        <w:rPr>
          <w:rFonts w:ascii="Times New Roman" w:hAnsi="Times New Roman"/>
        </w:rPr>
      </w:pPr>
      <w:r w:rsidRPr="00BD6D5C">
        <w:rPr>
          <w:rFonts w:ascii="Times New Roman" w:hAnsi="Times New Roman"/>
        </w:rPr>
        <w:t>k = 1 + 0,5 / (T – 1), где</w:t>
      </w:r>
    </w:p>
    <w:p w:rsidR="00684840" w:rsidRPr="00BD6D5C" w:rsidRDefault="00684840" w:rsidP="00DD648E">
      <w:pPr>
        <w:rPr>
          <w:rFonts w:ascii="Times New Roman" w:hAnsi="Times New Roman"/>
        </w:rPr>
      </w:pPr>
      <w:r w:rsidRPr="00BD6D5C">
        <w:rPr>
          <w:rFonts w:ascii="Times New Roman" w:hAnsi="Times New Roman"/>
        </w:rPr>
        <w:t>T – срок аренды в годах.</w:t>
      </w:r>
    </w:p>
    <w:p w:rsidR="00684840" w:rsidRPr="00BD6D5C" w:rsidRDefault="00684840" w:rsidP="00DD648E">
      <w:pPr>
        <w:rPr>
          <w:rFonts w:ascii="Times New Roman" w:hAnsi="Times New Roman"/>
        </w:rPr>
      </w:pPr>
      <w:r w:rsidRPr="00BD6D5C">
        <w:rPr>
          <w:rFonts w:ascii="Times New Roman" w:hAnsi="Times New Roman"/>
        </w:rPr>
        <w:t>При проведении аукциона по продаже права на заключение договора аренды земельного участка, находящегося в муниципал</w:t>
      </w:r>
      <w:r>
        <w:rPr>
          <w:rFonts w:ascii="Times New Roman" w:hAnsi="Times New Roman"/>
        </w:rPr>
        <w:t>ьной собственности Гашунского</w:t>
      </w:r>
      <w:r w:rsidRPr="00BD6D5C">
        <w:rPr>
          <w:rFonts w:ascii="Times New Roman" w:hAnsi="Times New Roman"/>
        </w:rPr>
        <w:t xml:space="preserve"> сельского поселения, для его комплексного освоения в целях жилищного строительства в извещении о проведении аукциона указывается цена выкупа земельных участков, указанных в пункте 5 статьи 30.2 Земельного кодекса Российской Федерации и предназначенных для жилищного и иного строительства, в расчете на единицу площади, устанавливаемая в соответствии с законодательством Российской Федерации об оценочной деятельности.</w:t>
      </w:r>
    </w:p>
    <w:p w:rsidR="00684840" w:rsidRPr="00BD6D5C" w:rsidRDefault="00684840" w:rsidP="00DD648E">
      <w:pPr>
        <w:rPr>
          <w:rFonts w:ascii="Times New Roman" w:hAnsi="Times New Roman"/>
        </w:rPr>
      </w:pPr>
      <w:r w:rsidRPr="00BD6D5C">
        <w:rPr>
          <w:rFonts w:ascii="Times New Roman" w:hAnsi="Times New Roman"/>
        </w:rPr>
        <w:t>7. Размер годовой арендной платы за использование земельных участков, находящихся в муниципал</w:t>
      </w:r>
      <w:r>
        <w:rPr>
          <w:rFonts w:ascii="Times New Roman" w:hAnsi="Times New Roman"/>
        </w:rPr>
        <w:t>ьной собственности Гашунского</w:t>
      </w:r>
      <w:r w:rsidRPr="00BD6D5C">
        <w:rPr>
          <w:rFonts w:ascii="Times New Roman" w:hAnsi="Times New Roman"/>
        </w:rPr>
        <w:t xml:space="preserve"> сельского поселения, предоставленных для целей жилищного строительства, устанавливается в случае, предусмотренном пунктом 3 статьи 65 Земельного кодекса Российской Федерации:</w:t>
      </w:r>
    </w:p>
    <w:p w:rsidR="00684840" w:rsidRDefault="00684840" w:rsidP="00BD6D5C">
      <w:pPr>
        <w:pStyle w:val="ListParagraph"/>
        <w:numPr>
          <w:ilvl w:val="0"/>
          <w:numId w:val="3"/>
        </w:numPr>
        <w:rPr>
          <w:rFonts w:ascii="Times New Roman" w:hAnsi="Times New Roman"/>
        </w:rPr>
      </w:pPr>
      <w:r w:rsidRPr="00BD6D5C">
        <w:rPr>
          <w:rFonts w:ascii="Times New Roman" w:hAnsi="Times New Roman"/>
        </w:rPr>
        <w:t>исходя из рыночной стоимости права аренды таких земельных участков, устанавливаемой в соответствии с законодательством Российской Федерации об оценочной деятельности, но не менее двукратной налоговой ставки земельного налога на соответствующий иной арендуемый земельный участок, находящийся в муниципал</w:t>
      </w:r>
      <w:r>
        <w:rPr>
          <w:rFonts w:ascii="Times New Roman" w:hAnsi="Times New Roman"/>
        </w:rPr>
        <w:t>ьной собственности Гашунского</w:t>
      </w:r>
      <w:r w:rsidRPr="00BD6D5C">
        <w:rPr>
          <w:rFonts w:ascii="Times New Roman" w:hAnsi="Times New Roman"/>
        </w:rPr>
        <w:t xml:space="preserve"> сельского поселения, если иное не установлено земельным законодательством;</w:t>
      </w:r>
    </w:p>
    <w:p w:rsidR="00684840" w:rsidRPr="00BD6D5C" w:rsidRDefault="00684840" w:rsidP="00BD6D5C">
      <w:pPr>
        <w:pStyle w:val="ListParagraph"/>
        <w:numPr>
          <w:ilvl w:val="0"/>
          <w:numId w:val="3"/>
        </w:numPr>
        <w:rPr>
          <w:rFonts w:ascii="Times New Roman" w:hAnsi="Times New Roman"/>
        </w:rPr>
      </w:pPr>
      <w:r w:rsidRPr="00BD6D5C">
        <w:rPr>
          <w:rFonts w:ascii="Times New Roman" w:hAnsi="Times New Roman"/>
        </w:rPr>
        <w:t>равным двукратной налоговой ставке земельного налога на соответствующий земельный участок, используемый муниципальными унитарными предприятиями.</w:t>
      </w:r>
    </w:p>
    <w:p w:rsidR="00684840" w:rsidRPr="00BD6D5C" w:rsidRDefault="00684840" w:rsidP="00DD648E">
      <w:pPr>
        <w:rPr>
          <w:rFonts w:ascii="Times New Roman" w:hAnsi="Times New Roman"/>
        </w:rPr>
      </w:pPr>
      <w:r>
        <w:rPr>
          <w:rFonts w:ascii="Times New Roman" w:hAnsi="Times New Roman"/>
        </w:rPr>
        <w:t>8. Администрация Гашунского</w:t>
      </w:r>
      <w:r w:rsidRPr="00BD6D5C">
        <w:rPr>
          <w:rFonts w:ascii="Times New Roman" w:hAnsi="Times New Roman"/>
        </w:rPr>
        <w:t xml:space="preserve"> сельского поселения при заключении договора аренды земельного участка, находящегося в муниципал</w:t>
      </w:r>
      <w:r>
        <w:rPr>
          <w:rFonts w:ascii="Times New Roman" w:hAnsi="Times New Roman"/>
        </w:rPr>
        <w:t>ьной собственности Гашунского</w:t>
      </w:r>
      <w:r w:rsidRPr="00BD6D5C">
        <w:rPr>
          <w:rFonts w:ascii="Times New Roman" w:hAnsi="Times New Roman"/>
        </w:rPr>
        <w:t xml:space="preserve"> сельского поселения, обязаны предусмотреть в таком договоре случаи и периодичность изменения в одностороннем порядке по требованию арендодателя арендной платы за использование земельного участка, находящегося в муниципал</w:t>
      </w:r>
      <w:r>
        <w:rPr>
          <w:rFonts w:ascii="Times New Roman" w:hAnsi="Times New Roman"/>
        </w:rPr>
        <w:t>ьной собственности Гашунского</w:t>
      </w:r>
      <w:r w:rsidRPr="00BD6D5C">
        <w:rPr>
          <w:rFonts w:ascii="Times New Roman" w:hAnsi="Times New Roman"/>
        </w:rPr>
        <w:t xml:space="preserve"> сельского поселения.</w:t>
      </w:r>
    </w:p>
    <w:p w:rsidR="00684840" w:rsidRPr="00BD6D5C" w:rsidRDefault="00684840" w:rsidP="00DD648E">
      <w:pPr>
        <w:rPr>
          <w:rFonts w:ascii="Times New Roman" w:hAnsi="Times New Roman"/>
        </w:rPr>
      </w:pPr>
      <w:r w:rsidRPr="00BD6D5C">
        <w:rPr>
          <w:rFonts w:ascii="Times New Roman" w:hAnsi="Times New Roman"/>
        </w:rPr>
        <w:t>В одностороннем порядке по требованию арендодателя размер годовой арендной платы за использование земельного участка, находящегося в муниципал</w:t>
      </w:r>
      <w:r>
        <w:rPr>
          <w:rFonts w:ascii="Times New Roman" w:hAnsi="Times New Roman"/>
        </w:rPr>
        <w:t>ьной собственности Гашунского</w:t>
      </w:r>
      <w:r w:rsidRPr="00BD6D5C">
        <w:rPr>
          <w:rFonts w:ascii="Times New Roman" w:hAnsi="Times New Roman"/>
        </w:rPr>
        <w:t xml:space="preserve"> сельского поселения, изменяется:</w:t>
      </w:r>
    </w:p>
    <w:p w:rsidR="00684840" w:rsidRPr="00BD6D5C" w:rsidRDefault="00684840" w:rsidP="00D00FAE">
      <w:pPr>
        <w:pStyle w:val="ListParagraph"/>
        <w:numPr>
          <w:ilvl w:val="0"/>
          <w:numId w:val="4"/>
        </w:numPr>
        <w:rPr>
          <w:rFonts w:ascii="Times New Roman" w:hAnsi="Times New Roman"/>
        </w:rPr>
      </w:pPr>
      <w:r w:rsidRPr="00BD6D5C">
        <w:rPr>
          <w:rFonts w:ascii="Times New Roman" w:hAnsi="Times New Roman"/>
        </w:rPr>
        <w:t>путем ежегодной индексации с учетом уровня инфляции, предусмотренного областным законом об областном бюджете на очередной финансовый год;</w:t>
      </w:r>
    </w:p>
    <w:p w:rsidR="00684840" w:rsidRPr="00BD6D5C" w:rsidRDefault="00684840" w:rsidP="00D00FAE">
      <w:pPr>
        <w:pStyle w:val="ListParagraph"/>
        <w:numPr>
          <w:ilvl w:val="0"/>
          <w:numId w:val="4"/>
        </w:numPr>
        <w:rPr>
          <w:rFonts w:ascii="Times New Roman" w:hAnsi="Times New Roman"/>
        </w:rPr>
      </w:pPr>
      <w:r w:rsidRPr="00BD6D5C">
        <w:rPr>
          <w:rFonts w:ascii="Times New Roman" w:hAnsi="Times New Roman"/>
        </w:rPr>
        <w:t>в связи с изменением ставок арендной платы, уровня инфляции, значений и коэффициентов, используемых при расчете арендной платы, кадастровой стоимости областного земельного участка, порядка определения размера арендной платы. При этом размер арендной платы считается измененным с момента вступления в силу соответствующих нормативных правовых актов об установлении (утверждении):</w:t>
      </w:r>
    </w:p>
    <w:p w:rsidR="00684840" w:rsidRPr="006D1D4D" w:rsidRDefault="00684840" w:rsidP="006D1D4D">
      <w:pPr>
        <w:ind w:left="360"/>
        <w:rPr>
          <w:rFonts w:ascii="Times New Roman" w:hAnsi="Times New Roman"/>
        </w:rPr>
      </w:pPr>
      <w:r>
        <w:rPr>
          <w:rFonts w:ascii="Times New Roman" w:hAnsi="Times New Roman"/>
        </w:rPr>
        <w:t xml:space="preserve">     - </w:t>
      </w:r>
      <w:r w:rsidRPr="006D1D4D">
        <w:rPr>
          <w:rFonts w:ascii="Times New Roman" w:hAnsi="Times New Roman"/>
        </w:rPr>
        <w:t>ставок арендной платы;</w:t>
      </w:r>
    </w:p>
    <w:p w:rsidR="00684840" w:rsidRPr="006D1D4D" w:rsidRDefault="00684840" w:rsidP="006D1D4D">
      <w:pPr>
        <w:ind w:left="360"/>
        <w:rPr>
          <w:rFonts w:ascii="Times New Roman" w:hAnsi="Times New Roman"/>
        </w:rPr>
      </w:pPr>
      <w:r>
        <w:rPr>
          <w:rFonts w:ascii="Times New Roman" w:hAnsi="Times New Roman"/>
        </w:rPr>
        <w:t xml:space="preserve">     - </w:t>
      </w:r>
      <w:r w:rsidRPr="006D1D4D">
        <w:rPr>
          <w:rFonts w:ascii="Times New Roman" w:hAnsi="Times New Roman"/>
        </w:rPr>
        <w:t>нового размера уровня инфляции;</w:t>
      </w:r>
    </w:p>
    <w:p w:rsidR="00684840" w:rsidRPr="006D1D4D" w:rsidRDefault="00684840" w:rsidP="006D1D4D">
      <w:pPr>
        <w:ind w:left="360"/>
        <w:rPr>
          <w:rFonts w:ascii="Times New Roman" w:hAnsi="Times New Roman"/>
        </w:rPr>
      </w:pPr>
      <w:r>
        <w:rPr>
          <w:rFonts w:ascii="Times New Roman" w:hAnsi="Times New Roman"/>
        </w:rPr>
        <w:t xml:space="preserve">     - </w:t>
      </w:r>
      <w:r w:rsidRPr="006D1D4D">
        <w:rPr>
          <w:rFonts w:ascii="Times New Roman" w:hAnsi="Times New Roman"/>
        </w:rPr>
        <w:t>значений и коэффициентов, используемых при расчете арендной платы;</w:t>
      </w:r>
    </w:p>
    <w:p w:rsidR="00684840" w:rsidRPr="006D1D4D" w:rsidRDefault="00684840" w:rsidP="006D1D4D">
      <w:pPr>
        <w:ind w:left="360"/>
        <w:rPr>
          <w:rFonts w:ascii="Times New Roman" w:hAnsi="Times New Roman"/>
        </w:rPr>
      </w:pPr>
      <w:r>
        <w:rPr>
          <w:rFonts w:ascii="Times New Roman" w:hAnsi="Times New Roman"/>
        </w:rPr>
        <w:t xml:space="preserve">     - </w:t>
      </w:r>
      <w:r w:rsidRPr="006D1D4D">
        <w:rPr>
          <w:rFonts w:ascii="Times New Roman" w:hAnsi="Times New Roman"/>
        </w:rPr>
        <w:t>результатов государственной кадастровой оценки земель;</w:t>
      </w:r>
    </w:p>
    <w:p w:rsidR="00684840" w:rsidRPr="006D1D4D" w:rsidRDefault="00684840" w:rsidP="006D1D4D">
      <w:pPr>
        <w:ind w:left="360"/>
        <w:rPr>
          <w:rFonts w:ascii="Times New Roman" w:hAnsi="Times New Roman"/>
        </w:rPr>
      </w:pPr>
      <w:r>
        <w:rPr>
          <w:rFonts w:ascii="Times New Roman" w:hAnsi="Times New Roman"/>
        </w:rPr>
        <w:t xml:space="preserve">     - </w:t>
      </w:r>
      <w:r w:rsidRPr="006D1D4D">
        <w:rPr>
          <w:rFonts w:ascii="Times New Roman" w:hAnsi="Times New Roman"/>
        </w:rPr>
        <w:t>порядка определения размера арендной платы.</w:t>
      </w:r>
    </w:p>
    <w:p w:rsidR="00684840" w:rsidRPr="00BD6D5C" w:rsidRDefault="00684840" w:rsidP="00DD648E">
      <w:pPr>
        <w:rPr>
          <w:rFonts w:ascii="Times New Roman" w:hAnsi="Times New Roman"/>
        </w:rPr>
      </w:pPr>
      <w:r w:rsidRPr="00BD6D5C">
        <w:rPr>
          <w:rFonts w:ascii="Times New Roman" w:hAnsi="Times New Roman"/>
        </w:rPr>
        <w:t>Размер арендной платы, определенный в соответствии с пунктом 4 настоящего Порядка, подлежит изменению в пределах срока договора аренды земельного участка, находящегося в муниципал</w:t>
      </w:r>
      <w:r>
        <w:rPr>
          <w:rFonts w:ascii="Times New Roman" w:hAnsi="Times New Roman"/>
        </w:rPr>
        <w:t>ьной собственности Гашунского</w:t>
      </w:r>
      <w:r w:rsidRPr="00BD6D5C">
        <w:rPr>
          <w:rFonts w:ascii="Times New Roman" w:hAnsi="Times New Roman"/>
        </w:rPr>
        <w:t xml:space="preserve"> сельского поселения, исходя из рыночной стоимости права аренды такого земельного участка, устанавливаемой в соответствии с законодательством Российской Федерации об оценочной деятельности, не чаще чем 1 раз в год путем заключения дополнительного соглашения к договору аренды данного земельного участка. При этом арендная плата подлежит перерасчету по состоянию на 1 января года, следующего за годом, в котором была проведена оценка, осуществленная не более чем за 6 месяцев до перерасчета арендной платы.</w:t>
      </w:r>
    </w:p>
    <w:p w:rsidR="00684840" w:rsidRPr="00BD6D5C" w:rsidRDefault="00684840" w:rsidP="00DD648E">
      <w:pPr>
        <w:rPr>
          <w:rFonts w:ascii="Times New Roman" w:hAnsi="Times New Roman"/>
        </w:rPr>
      </w:pPr>
      <w:r w:rsidRPr="00BD6D5C">
        <w:rPr>
          <w:rFonts w:ascii="Times New Roman" w:hAnsi="Times New Roman"/>
        </w:rPr>
        <w:t>9. Арендная плата за использование земельных участков, находящихся в муниципал</w:t>
      </w:r>
      <w:r>
        <w:rPr>
          <w:rFonts w:ascii="Times New Roman" w:hAnsi="Times New Roman"/>
        </w:rPr>
        <w:t>ьной собственности Гашунского</w:t>
      </w:r>
      <w:r w:rsidRPr="00BD6D5C">
        <w:rPr>
          <w:rFonts w:ascii="Times New Roman" w:hAnsi="Times New Roman"/>
        </w:rPr>
        <w:t xml:space="preserve"> сельского поселения, вносится  ежекварт</w:t>
      </w:r>
      <w:r>
        <w:rPr>
          <w:rFonts w:ascii="Times New Roman" w:hAnsi="Times New Roman"/>
        </w:rPr>
        <w:t>ально равными долями  до двадцатого</w:t>
      </w:r>
      <w:r w:rsidRPr="00BD6D5C">
        <w:rPr>
          <w:rFonts w:ascii="Times New Roman" w:hAnsi="Times New Roman"/>
        </w:rPr>
        <w:t xml:space="preserve"> числа</w:t>
      </w:r>
      <w:r>
        <w:rPr>
          <w:rFonts w:ascii="Times New Roman" w:hAnsi="Times New Roman"/>
        </w:rPr>
        <w:t xml:space="preserve">  отчетного месяца </w:t>
      </w:r>
      <w:r w:rsidRPr="00BD6D5C">
        <w:rPr>
          <w:rFonts w:ascii="Times New Roman" w:hAnsi="Times New Roman"/>
        </w:rPr>
        <w:t>, в соответствии с условиями договора аренды земельного участка.</w:t>
      </w:r>
    </w:p>
    <w:p w:rsidR="00684840" w:rsidRPr="00BD6D5C" w:rsidRDefault="00684840" w:rsidP="00DD648E">
      <w:pPr>
        <w:rPr>
          <w:rFonts w:ascii="Times New Roman" w:hAnsi="Times New Roman"/>
        </w:rPr>
      </w:pPr>
    </w:p>
    <w:p w:rsidR="00684840" w:rsidRDefault="00684840" w:rsidP="00DD648E">
      <w:pPr>
        <w:rPr>
          <w:rFonts w:ascii="Times New Roman" w:hAnsi="Times New Roman"/>
        </w:rPr>
      </w:pPr>
      <w:r>
        <w:rPr>
          <w:rFonts w:ascii="Times New Roman" w:hAnsi="Times New Roman"/>
        </w:rPr>
        <w:t>Глава Гашунского</w:t>
      </w:r>
    </w:p>
    <w:p w:rsidR="00684840" w:rsidRPr="00BD6D5C" w:rsidRDefault="00684840" w:rsidP="00DD648E">
      <w:pPr>
        <w:rPr>
          <w:rFonts w:ascii="Times New Roman" w:hAnsi="Times New Roman"/>
        </w:rPr>
      </w:pPr>
      <w:r>
        <w:rPr>
          <w:rFonts w:ascii="Times New Roman" w:hAnsi="Times New Roman"/>
        </w:rPr>
        <w:t>сельского поселения                                                                      В.А.Иванов</w:t>
      </w:r>
    </w:p>
    <w:p w:rsidR="00684840" w:rsidRPr="00BD6D5C" w:rsidRDefault="00684840" w:rsidP="00DD648E">
      <w:pPr>
        <w:rPr>
          <w:rFonts w:ascii="Times New Roman" w:hAnsi="Times New Roman"/>
        </w:rPr>
      </w:pPr>
    </w:p>
    <w:p w:rsidR="00684840" w:rsidRPr="00BD6D5C" w:rsidRDefault="00684840" w:rsidP="00DD648E">
      <w:pPr>
        <w:rPr>
          <w:rFonts w:ascii="Times New Roman" w:hAnsi="Times New Roman"/>
        </w:rPr>
      </w:pPr>
    </w:p>
    <w:p w:rsidR="00684840" w:rsidRPr="00BD6D5C" w:rsidRDefault="00684840" w:rsidP="00DD648E">
      <w:pPr>
        <w:rPr>
          <w:rFonts w:ascii="Times New Roman" w:hAnsi="Times New Roman"/>
        </w:rPr>
      </w:pPr>
    </w:p>
    <w:p w:rsidR="00684840" w:rsidRPr="00BD6D5C" w:rsidRDefault="00684840" w:rsidP="00DD648E">
      <w:pPr>
        <w:rPr>
          <w:rFonts w:ascii="Times New Roman" w:hAnsi="Times New Roman"/>
        </w:rPr>
      </w:pPr>
    </w:p>
    <w:p w:rsidR="00684840" w:rsidRPr="00BD6D5C" w:rsidRDefault="00684840" w:rsidP="00DD648E">
      <w:pPr>
        <w:rPr>
          <w:rFonts w:ascii="Times New Roman" w:hAnsi="Times New Roman"/>
        </w:rPr>
      </w:pPr>
    </w:p>
    <w:sectPr w:rsidR="00684840" w:rsidRPr="00BD6D5C" w:rsidSect="006E7FDA">
      <w:pgSz w:w="11906" w:h="16838"/>
      <w:pgMar w:top="340" w:right="851" w:bottom="397" w:left="1701" w:header="709" w:footer="709" w:gutter="0"/>
      <w:cols w:space="708"/>
      <w:docGrid w:linePitch="360"/>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20002A87" w:usb1="80000000" w:usb2="00000008"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A00002EF" w:usb1="4000207B" w:usb2="00000000" w:usb3="00000000" w:csb0="0000009F" w:csb1="00000000"/>
  </w:font>
  <w:font w:name="Tahoma">
    <w:panose1 w:val="020B0604030504040204"/>
    <w:charset w:val="CC"/>
    <w:family w:val="swiss"/>
    <w:pitch w:val="variable"/>
    <w:sig w:usb0="61002A87" w:usb1="80000000" w:usb2="00000008" w:usb3="00000000" w:csb0="000101FF" w:csb1="00000000"/>
  </w:font>
  <w:font w:name="Arial">
    <w:panose1 w:val="020B0604020202020204"/>
    <w:charset w:val="CC"/>
    <w:family w:val="swiss"/>
    <w:pitch w:val="variable"/>
    <w:sig w:usb0="20002A87" w:usb1="80000000" w:usb2="00000008" w:usb3="00000000" w:csb0="000001FF" w:csb1="00000000"/>
  </w:font>
  <w:font w:name="Cambria">
    <w:panose1 w:val="02040503050406030204"/>
    <w:charset w:val="CC"/>
    <w:family w:val="roman"/>
    <w:pitch w:val="variable"/>
    <w:sig w:usb0="A00002EF" w:usb1="4000004B" w:usb2="00000000" w:usb3="00000000" w:csb0="000000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7C"/>
    <w:multiLevelType w:val="singleLevel"/>
    <w:tmpl w:val="ABC897F0"/>
    <w:lvl w:ilvl="0">
      <w:start w:val="1"/>
      <w:numFmt w:val="decimal"/>
      <w:lvlText w:val="%1."/>
      <w:lvlJc w:val="left"/>
      <w:pPr>
        <w:tabs>
          <w:tab w:val="num" w:pos="1492"/>
        </w:tabs>
        <w:ind w:left="1492" w:hanging="360"/>
      </w:pPr>
      <w:rPr>
        <w:rFonts w:cs="Times New Roman"/>
      </w:rPr>
    </w:lvl>
  </w:abstractNum>
  <w:abstractNum w:abstractNumId="1">
    <w:nsid w:val="FFFFFF7D"/>
    <w:multiLevelType w:val="singleLevel"/>
    <w:tmpl w:val="7F0433E2"/>
    <w:lvl w:ilvl="0">
      <w:start w:val="1"/>
      <w:numFmt w:val="decimal"/>
      <w:lvlText w:val="%1."/>
      <w:lvlJc w:val="left"/>
      <w:pPr>
        <w:tabs>
          <w:tab w:val="num" w:pos="1209"/>
        </w:tabs>
        <w:ind w:left="1209" w:hanging="360"/>
      </w:pPr>
      <w:rPr>
        <w:rFonts w:cs="Times New Roman"/>
      </w:rPr>
    </w:lvl>
  </w:abstractNum>
  <w:abstractNum w:abstractNumId="2">
    <w:nsid w:val="FFFFFF7E"/>
    <w:multiLevelType w:val="singleLevel"/>
    <w:tmpl w:val="A986F654"/>
    <w:lvl w:ilvl="0">
      <w:start w:val="1"/>
      <w:numFmt w:val="decimal"/>
      <w:lvlText w:val="%1."/>
      <w:lvlJc w:val="left"/>
      <w:pPr>
        <w:tabs>
          <w:tab w:val="num" w:pos="926"/>
        </w:tabs>
        <w:ind w:left="926" w:hanging="360"/>
      </w:pPr>
      <w:rPr>
        <w:rFonts w:cs="Times New Roman"/>
      </w:rPr>
    </w:lvl>
  </w:abstractNum>
  <w:abstractNum w:abstractNumId="3">
    <w:nsid w:val="FFFFFF7F"/>
    <w:multiLevelType w:val="singleLevel"/>
    <w:tmpl w:val="F4F06352"/>
    <w:lvl w:ilvl="0">
      <w:start w:val="1"/>
      <w:numFmt w:val="decimal"/>
      <w:lvlText w:val="%1."/>
      <w:lvlJc w:val="left"/>
      <w:pPr>
        <w:tabs>
          <w:tab w:val="num" w:pos="643"/>
        </w:tabs>
        <w:ind w:left="643" w:hanging="360"/>
      </w:pPr>
      <w:rPr>
        <w:rFonts w:cs="Times New Roman"/>
      </w:rPr>
    </w:lvl>
  </w:abstractNum>
  <w:abstractNum w:abstractNumId="4">
    <w:nsid w:val="FFFFFF80"/>
    <w:multiLevelType w:val="singleLevel"/>
    <w:tmpl w:val="8204626C"/>
    <w:lvl w:ilvl="0">
      <w:start w:val="1"/>
      <w:numFmt w:val="bullet"/>
      <w:lvlText w:val=""/>
      <w:lvlJc w:val="left"/>
      <w:pPr>
        <w:tabs>
          <w:tab w:val="num" w:pos="1492"/>
        </w:tabs>
        <w:ind w:left="1492" w:hanging="360"/>
      </w:pPr>
      <w:rPr>
        <w:rFonts w:ascii="Symbol" w:hAnsi="Symbol" w:hint="default"/>
      </w:rPr>
    </w:lvl>
  </w:abstractNum>
  <w:abstractNum w:abstractNumId="5">
    <w:nsid w:val="FFFFFF81"/>
    <w:multiLevelType w:val="singleLevel"/>
    <w:tmpl w:val="64687B6C"/>
    <w:lvl w:ilvl="0">
      <w:start w:val="1"/>
      <w:numFmt w:val="bullet"/>
      <w:lvlText w:val=""/>
      <w:lvlJc w:val="left"/>
      <w:pPr>
        <w:tabs>
          <w:tab w:val="num" w:pos="1209"/>
        </w:tabs>
        <w:ind w:left="1209" w:hanging="360"/>
      </w:pPr>
      <w:rPr>
        <w:rFonts w:ascii="Symbol" w:hAnsi="Symbol" w:hint="default"/>
      </w:rPr>
    </w:lvl>
  </w:abstractNum>
  <w:abstractNum w:abstractNumId="6">
    <w:nsid w:val="FFFFFF82"/>
    <w:multiLevelType w:val="singleLevel"/>
    <w:tmpl w:val="69D20DDE"/>
    <w:lvl w:ilvl="0">
      <w:start w:val="1"/>
      <w:numFmt w:val="bullet"/>
      <w:lvlText w:val=""/>
      <w:lvlJc w:val="left"/>
      <w:pPr>
        <w:tabs>
          <w:tab w:val="num" w:pos="926"/>
        </w:tabs>
        <w:ind w:left="926" w:hanging="360"/>
      </w:pPr>
      <w:rPr>
        <w:rFonts w:ascii="Symbol" w:hAnsi="Symbol" w:hint="default"/>
      </w:rPr>
    </w:lvl>
  </w:abstractNum>
  <w:abstractNum w:abstractNumId="7">
    <w:nsid w:val="FFFFFF83"/>
    <w:multiLevelType w:val="singleLevel"/>
    <w:tmpl w:val="752A4772"/>
    <w:lvl w:ilvl="0">
      <w:start w:val="1"/>
      <w:numFmt w:val="bullet"/>
      <w:lvlText w:val=""/>
      <w:lvlJc w:val="left"/>
      <w:pPr>
        <w:tabs>
          <w:tab w:val="num" w:pos="643"/>
        </w:tabs>
        <w:ind w:left="643" w:hanging="360"/>
      </w:pPr>
      <w:rPr>
        <w:rFonts w:ascii="Symbol" w:hAnsi="Symbol" w:hint="default"/>
      </w:rPr>
    </w:lvl>
  </w:abstractNum>
  <w:abstractNum w:abstractNumId="8">
    <w:nsid w:val="FFFFFF88"/>
    <w:multiLevelType w:val="singleLevel"/>
    <w:tmpl w:val="24F6665A"/>
    <w:lvl w:ilvl="0">
      <w:start w:val="1"/>
      <w:numFmt w:val="decimal"/>
      <w:lvlText w:val="%1."/>
      <w:lvlJc w:val="left"/>
      <w:pPr>
        <w:tabs>
          <w:tab w:val="num" w:pos="360"/>
        </w:tabs>
        <w:ind w:left="360" w:hanging="360"/>
      </w:pPr>
      <w:rPr>
        <w:rFonts w:cs="Times New Roman"/>
      </w:rPr>
    </w:lvl>
  </w:abstractNum>
  <w:abstractNum w:abstractNumId="9">
    <w:nsid w:val="FFFFFF89"/>
    <w:multiLevelType w:val="singleLevel"/>
    <w:tmpl w:val="C72A529A"/>
    <w:lvl w:ilvl="0">
      <w:start w:val="1"/>
      <w:numFmt w:val="bullet"/>
      <w:lvlText w:val=""/>
      <w:lvlJc w:val="left"/>
      <w:pPr>
        <w:tabs>
          <w:tab w:val="num" w:pos="360"/>
        </w:tabs>
        <w:ind w:left="360" w:hanging="360"/>
      </w:pPr>
      <w:rPr>
        <w:rFonts w:ascii="Symbol" w:hAnsi="Symbol" w:hint="default"/>
      </w:rPr>
    </w:lvl>
  </w:abstractNum>
  <w:abstractNum w:abstractNumId="10">
    <w:nsid w:val="01C63BC2"/>
    <w:multiLevelType w:val="hybridMultilevel"/>
    <w:tmpl w:val="0C36D25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
    <w:nsid w:val="273A1A9A"/>
    <w:multiLevelType w:val="hybridMultilevel"/>
    <w:tmpl w:val="C79A19D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
    <w:nsid w:val="38FB32EA"/>
    <w:multiLevelType w:val="hybridMultilevel"/>
    <w:tmpl w:val="BD16923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
    <w:nsid w:val="7D480440"/>
    <w:multiLevelType w:val="hybridMultilevel"/>
    <w:tmpl w:val="7236134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13"/>
  </w:num>
  <w:num w:numId="2">
    <w:abstractNumId w:val="10"/>
  </w:num>
  <w:num w:numId="3">
    <w:abstractNumId w:val="12"/>
  </w:num>
  <w:num w:numId="4">
    <w:abstractNumId w:val="11"/>
  </w:num>
  <w:num w:numId="5">
    <w:abstractNumId w:val="9"/>
  </w:num>
  <w:num w:numId="6">
    <w:abstractNumId w:val="7"/>
  </w:num>
  <w:num w:numId="7">
    <w:abstractNumId w:val="6"/>
  </w:num>
  <w:num w:numId="8">
    <w:abstractNumId w:val="5"/>
  </w:num>
  <w:num w:numId="9">
    <w:abstractNumId w:val="4"/>
  </w:num>
  <w:num w:numId="10">
    <w:abstractNumId w:val="8"/>
  </w:num>
  <w:num w:numId="11">
    <w:abstractNumId w:val="3"/>
  </w:num>
  <w:num w:numId="12">
    <w:abstractNumId w:val="2"/>
  </w:num>
  <w:num w:numId="13">
    <w:abstractNumId w:val="1"/>
  </w:num>
  <w:num w:numId="14">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08"/>
  <w:characterSpacingControl w:val="doNotCompress"/>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7558AB"/>
    <w:rsid w:val="00013E6F"/>
    <w:rsid w:val="00015076"/>
    <w:rsid w:val="00076BE3"/>
    <w:rsid w:val="000A5AA2"/>
    <w:rsid w:val="001C2C11"/>
    <w:rsid w:val="001C5C77"/>
    <w:rsid w:val="00221E1A"/>
    <w:rsid w:val="002666F1"/>
    <w:rsid w:val="002A466C"/>
    <w:rsid w:val="003166A0"/>
    <w:rsid w:val="003501F2"/>
    <w:rsid w:val="00360417"/>
    <w:rsid w:val="004336A6"/>
    <w:rsid w:val="0043605B"/>
    <w:rsid w:val="00446C57"/>
    <w:rsid w:val="0053006E"/>
    <w:rsid w:val="006407C1"/>
    <w:rsid w:val="00684840"/>
    <w:rsid w:val="00691921"/>
    <w:rsid w:val="006D1D4D"/>
    <w:rsid w:val="006E7FDA"/>
    <w:rsid w:val="00734872"/>
    <w:rsid w:val="007540EE"/>
    <w:rsid w:val="007558AB"/>
    <w:rsid w:val="00797181"/>
    <w:rsid w:val="00842307"/>
    <w:rsid w:val="008B20A4"/>
    <w:rsid w:val="008E417A"/>
    <w:rsid w:val="00917081"/>
    <w:rsid w:val="009811BB"/>
    <w:rsid w:val="009963AD"/>
    <w:rsid w:val="009D4DB9"/>
    <w:rsid w:val="00A24B2B"/>
    <w:rsid w:val="00AD489A"/>
    <w:rsid w:val="00B27B1C"/>
    <w:rsid w:val="00B33500"/>
    <w:rsid w:val="00B7174C"/>
    <w:rsid w:val="00BD6D5C"/>
    <w:rsid w:val="00D00FAE"/>
    <w:rsid w:val="00D93513"/>
    <w:rsid w:val="00DD1168"/>
    <w:rsid w:val="00DD648E"/>
    <w:rsid w:val="00E43FC3"/>
    <w:rsid w:val="00E4622C"/>
    <w:rsid w:val="00E62C53"/>
    <w:rsid w:val="00EB67E1"/>
    <w:rsid w:val="00F906A7"/>
  </w:rsids>
  <m:mathPr>
    <m:mathFont m:val="Cambria Math"/>
    <m:brkBin m:val="before"/>
    <m:brkBinSub m:val="--"/>
    <m:smallFrac m:val="off"/>
    <m:dispDef/>
    <m:lMargin m:val="0"/>
    <m:rMargin m:val="0"/>
    <m:defJc m:val="centerGroup"/>
    <m:wrapIndent m:val="1440"/>
    <m:intLim m:val="subSup"/>
    <m:naryLim m:val="undOvr"/>
  </m:mathPr>
  <w:uiCompat97To2003/>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sz w:val="22"/>
        <w:szCs w:val="22"/>
        <w:lang w:val="ru-RU" w:eastAsia="ru-RU"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uiPriority="0"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43FC3"/>
    <w:pPr>
      <w:spacing w:after="200" w:line="276" w:lineRule="auto"/>
    </w:pPr>
    <w:rPr>
      <w:lang w:eastAsia="en-US"/>
    </w:rPr>
  </w:style>
  <w:style w:type="character" w:default="1" w:styleId="DefaultParagraphFont">
    <w:name w:val="Default Paragraph Font"/>
    <w:uiPriority w:val="99"/>
    <w:semiHidden/>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99"/>
    <w:qFormat/>
    <w:rsid w:val="009D4DB9"/>
    <w:pPr>
      <w:ind w:left="720"/>
      <w:contextualSpacing/>
    </w:pPr>
  </w:style>
  <w:style w:type="paragraph" w:styleId="BalloonText">
    <w:name w:val="Balloon Text"/>
    <w:basedOn w:val="Normal"/>
    <w:link w:val="BalloonTextChar"/>
    <w:uiPriority w:val="99"/>
    <w:semiHidden/>
    <w:rsid w:val="009811BB"/>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locked/>
    <w:rsid w:val="009811BB"/>
    <w:rPr>
      <w:rFonts w:ascii="Tahoma" w:hAnsi="Tahoma" w:cs="Tahoma"/>
      <w:sz w:val="16"/>
      <w:szCs w:val="16"/>
    </w:rPr>
  </w:style>
  <w:style w:type="paragraph" w:styleId="Date">
    <w:name w:val="Date"/>
    <w:basedOn w:val="Normal"/>
    <w:next w:val="Normal"/>
    <w:link w:val="DateChar"/>
    <w:uiPriority w:val="99"/>
    <w:rsid w:val="009963AD"/>
  </w:style>
  <w:style w:type="character" w:customStyle="1" w:styleId="DateChar">
    <w:name w:val="Date Char"/>
    <w:basedOn w:val="DefaultParagraphFont"/>
    <w:link w:val="Date"/>
    <w:uiPriority w:val="99"/>
    <w:semiHidden/>
    <w:rsid w:val="00FD7326"/>
    <w:rPr>
      <w:lang w:eastAsia="en-US"/>
    </w:rPr>
  </w:style>
  <w:style w:type="paragraph" w:styleId="NormalIndent">
    <w:name w:val="Normal Indent"/>
    <w:basedOn w:val="Normal"/>
    <w:uiPriority w:val="99"/>
    <w:rsid w:val="009963AD"/>
    <w:pPr>
      <w:ind w:left="708"/>
    </w:pPr>
  </w:style>
  <w:style w:type="paragraph" w:styleId="NormalWeb">
    <w:name w:val="Normal (Web)"/>
    <w:basedOn w:val="Normal"/>
    <w:uiPriority w:val="99"/>
    <w:rsid w:val="009963AD"/>
    <w:rPr>
      <w:rFonts w:ascii="Times New Roman" w:hAnsi="Times New Roman"/>
      <w:sz w:val="24"/>
      <w:szCs w:val="24"/>
    </w:rPr>
  </w:style>
  <w:style w:type="paragraph" w:styleId="Title">
    <w:name w:val="Title"/>
    <w:basedOn w:val="Normal"/>
    <w:link w:val="TitleChar"/>
    <w:uiPriority w:val="99"/>
    <w:qFormat/>
    <w:locked/>
    <w:rsid w:val="009963AD"/>
    <w:pPr>
      <w:spacing w:before="240" w:after="60"/>
      <w:jc w:val="center"/>
      <w:outlineLvl w:val="0"/>
    </w:pPr>
    <w:rPr>
      <w:rFonts w:ascii="Arial" w:hAnsi="Arial" w:cs="Arial"/>
      <w:b/>
      <w:bCs/>
      <w:kern w:val="28"/>
      <w:sz w:val="32"/>
      <w:szCs w:val="32"/>
    </w:rPr>
  </w:style>
  <w:style w:type="character" w:customStyle="1" w:styleId="TitleChar">
    <w:name w:val="Title Char"/>
    <w:basedOn w:val="DefaultParagraphFont"/>
    <w:link w:val="Title"/>
    <w:uiPriority w:val="10"/>
    <w:rsid w:val="00FD7326"/>
    <w:rPr>
      <w:rFonts w:asciiTheme="majorHAnsi" w:eastAsiaTheme="majorEastAsia" w:hAnsiTheme="majorHAnsi" w:cstheme="majorBidi"/>
      <w:b/>
      <w:bCs/>
      <w:kern w:val="28"/>
      <w:sz w:val="32"/>
      <w:szCs w:val="32"/>
      <w:lang w:eastAsia="en-US"/>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3" Type="http://schemas.openxmlformats.org/officeDocument/2006/relationships/settings" Target="settings.xml"/><Relationship Id="rId7"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fontTable" Target="fontTable.xml"/><Relationship Id="rId5" Type="http://schemas.openxmlformats.org/officeDocument/2006/relationships/image" Target="media/image1.jpeg"/><Relationship Id="rId4" Type="http://schemas.openxmlformats.org/officeDocument/2006/relationships/webSettings" Target="webSetting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Normal_Wordconv</Template>
  <TotalTime>113</TotalTime>
  <Pages>6</Pages>
  <Words>2212</Words>
  <Characters>12614</Characters>
  <Application>Microsoft Office Outlook</Application>
  <DocSecurity>0</DocSecurity>
  <Lines>0</Lines>
  <Paragraphs>0</Paragraphs>
  <ScaleCrop>false</ScaleCrop>
  <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dc:description/>
  <cp:lastModifiedBy>Админ</cp:lastModifiedBy>
  <cp:revision>26</cp:revision>
  <cp:lastPrinted>2015-05-22T11:05:00Z</cp:lastPrinted>
  <dcterms:created xsi:type="dcterms:W3CDTF">2015-02-06T10:40:00Z</dcterms:created>
  <dcterms:modified xsi:type="dcterms:W3CDTF">2015-05-22T11:09:00Z</dcterms:modified>
</cp:coreProperties>
</file>